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0DBCC8" w14:textId="77777777" w:rsidR="00D81ABF" w:rsidRDefault="00D81ABF" w:rsidP="00D81ABF">
      <w:pPr>
        <w:tabs>
          <w:tab w:val="left" w:pos="864"/>
          <w:tab w:val="left" w:pos="1584"/>
          <w:tab w:val="left" w:pos="4896"/>
        </w:tabs>
        <w:suppressAutoHyphens/>
        <w:rPr>
          <w:rFonts w:ascii="Times New Roman" w:hAnsi="Times New Roman"/>
        </w:rPr>
      </w:pPr>
    </w:p>
    <w:p w14:paraId="53100DEF"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DONATION INTER VIVOS</w:t>
      </w:r>
    </w:p>
    <w:p w14:paraId="29F37C64" w14:textId="77777777" w:rsidR="00D81ABF" w:rsidRDefault="00D81ABF" w:rsidP="00D81ABF">
      <w:pPr>
        <w:tabs>
          <w:tab w:val="left" w:pos="864"/>
          <w:tab w:val="left" w:pos="1584"/>
          <w:tab w:val="left" w:pos="4896"/>
        </w:tabs>
        <w:suppressAutoHyphens/>
        <w:rPr>
          <w:rFonts w:ascii="Times New Roman" w:hAnsi="Times New Roman"/>
        </w:rPr>
      </w:pPr>
    </w:p>
    <w:p w14:paraId="7CF7D7C0"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BY GARY HENDERSHOTT</w:t>
      </w:r>
    </w:p>
    <w:p w14:paraId="4B1CCF45" w14:textId="77777777" w:rsidR="00D81ABF" w:rsidRDefault="00D81ABF" w:rsidP="00D81ABF">
      <w:pPr>
        <w:tabs>
          <w:tab w:val="left" w:pos="864"/>
          <w:tab w:val="left" w:pos="1584"/>
          <w:tab w:val="left" w:pos="4896"/>
        </w:tabs>
        <w:suppressAutoHyphens/>
        <w:rPr>
          <w:rFonts w:ascii="Times New Roman" w:hAnsi="Times New Roman"/>
        </w:rPr>
      </w:pPr>
    </w:p>
    <w:p w14:paraId="2B4860E9"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TO THE ADMINISTRATORS OF THE</w:t>
      </w:r>
    </w:p>
    <w:p w14:paraId="12BA9221"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 xml:space="preserve">   TULANE EDUCATIONAL FUND</w:t>
      </w:r>
    </w:p>
    <w:p w14:paraId="1A84BA68" w14:textId="77777777" w:rsidR="00D81ABF" w:rsidRDefault="00D81ABF" w:rsidP="00D81ABF">
      <w:pPr>
        <w:tabs>
          <w:tab w:val="left" w:pos="864"/>
          <w:tab w:val="left" w:pos="1584"/>
          <w:tab w:val="left" w:pos="4896"/>
        </w:tabs>
        <w:suppressAutoHyphens/>
        <w:rPr>
          <w:rFonts w:ascii="Times New Roman" w:hAnsi="Times New Roman"/>
        </w:rPr>
      </w:pPr>
    </w:p>
    <w:p w14:paraId="70EFE705" w14:textId="77777777" w:rsidR="00D81ABF" w:rsidRDefault="00D81ABF" w:rsidP="00D81ABF">
      <w:pPr>
        <w:tabs>
          <w:tab w:val="left" w:pos="864"/>
          <w:tab w:val="left" w:pos="1584"/>
          <w:tab w:val="left" w:pos="4896"/>
        </w:tabs>
        <w:suppressAutoHyphens/>
        <w:spacing w:line="480" w:lineRule="auto"/>
        <w:rPr>
          <w:rFonts w:ascii="Times New Roman" w:hAnsi="Times New Roman"/>
        </w:rPr>
      </w:pPr>
    </w:p>
    <w:p w14:paraId="3E7E9058" w14:textId="77777777" w:rsidR="00D81ABF" w:rsidRDefault="00D81ABF" w:rsidP="00D81ABF">
      <w:pPr>
        <w:tabs>
          <w:tab w:val="left" w:pos="864"/>
          <w:tab w:val="left" w:pos="1584"/>
          <w:tab w:val="left" w:pos="4896"/>
        </w:tabs>
        <w:suppressAutoHyphens/>
        <w:spacing w:line="360" w:lineRule="auto"/>
        <w:rPr>
          <w:rFonts w:ascii="Times New Roman" w:hAnsi="Times New Roman"/>
        </w:rPr>
      </w:pPr>
      <w:r>
        <w:rPr>
          <w:rFonts w:ascii="Times New Roman" w:hAnsi="Times New Roman"/>
        </w:rPr>
        <w:tab/>
      </w:r>
      <w:r>
        <w:rPr>
          <w:rFonts w:ascii="Times New Roman" w:hAnsi="Times New Roman"/>
        </w:rPr>
        <w:tab/>
        <w:t>BE IT KNOWN that on the date hereinafter written and before the Notary hereinafter set forth, duly commissioned and qualified in and for the State of Arkansas and County of Pulaski, and in the presence of the witnesses hereinafter named and undersigned, personally came and appeared</w:t>
      </w:r>
    </w:p>
    <w:p w14:paraId="18745E9B" w14:textId="77777777" w:rsidR="00D81ABF" w:rsidRDefault="00D81ABF" w:rsidP="00D81ABF">
      <w:pPr>
        <w:tabs>
          <w:tab w:val="left" w:pos="864"/>
          <w:tab w:val="left" w:pos="1584"/>
          <w:tab w:val="center" w:pos="4752"/>
        </w:tabs>
        <w:suppressAutoHyphens/>
        <w:spacing w:line="360" w:lineRule="auto"/>
        <w:ind w:left="1584" w:right="864" w:hanging="1584"/>
        <w:jc w:val="center"/>
        <w:rPr>
          <w:rFonts w:ascii="Times New Roman" w:hAnsi="Times New Roman"/>
        </w:rPr>
      </w:pPr>
      <w:r>
        <w:rPr>
          <w:rFonts w:ascii="Times New Roman" w:hAnsi="Times New Roman"/>
        </w:rPr>
        <w:t xml:space="preserve">Gary </w:t>
      </w:r>
      <w:proofErr w:type="spellStart"/>
      <w:r>
        <w:rPr>
          <w:rFonts w:ascii="Times New Roman" w:hAnsi="Times New Roman"/>
        </w:rPr>
        <w:t>Hendershott</w:t>
      </w:r>
      <w:proofErr w:type="spellEnd"/>
    </w:p>
    <w:p w14:paraId="435E2398" w14:textId="77777777" w:rsidR="00D81ABF" w:rsidRDefault="00D81ABF" w:rsidP="00D81ABF">
      <w:pPr>
        <w:tabs>
          <w:tab w:val="left" w:pos="864"/>
          <w:tab w:val="left" w:pos="1584"/>
          <w:tab w:val="left" w:pos="4896"/>
        </w:tabs>
        <w:suppressAutoHyphens/>
        <w:rPr>
          <w:rFonts w:ascii="Times New Roman" w:hAnsi="Times New Roman"/>
        </w:rPr>
      </w:pPr>
    </w:p>
    <w:p w14:paraId="0D885C68" w14:textId="77777777" w:rsidR="00D81ABF" w:rsidRDefault="00D81ABF" w:rsidP="00D81ABF">
      <w:pPr>
        <w:tabs>
          <w:tab w:val="left" w:pos="864"/>
          <w:tab w:val="left" w:pos="1584"/>
          <w:tab w:val="left" w:pos="4896"/>
        </w:tabs>
        <w:suppressAutoHyphens/>
        <w:ind w:left="864" w:right="864" w:hanging="864"/>
        <w:rPr>
          <w:rFonts w:ascii="Times New Roman" w:hAnsi="Times New Roman"/>
        </w:rPr>
      </w:pPr>
      <w:r>
        <w:rPr>
          <w:rFonts w:ascii="Times New Roman" w:hAnsi="Times New Roman"/>
        </w:rPr>
        <w:tab/>
      </w:r>
      <w:proofErr w:type="gramStart"/>
      <w:r>
        <w:rPr>
          <w:rFonts w:ascii="Times New Roman" w:hAnsi="Times New Roman"/>
        </w:rPr>
        <w:t>a</w:t>
      </w:r>
      <w:proofErr w:type="gramEnd"/>
      <w:r>
        <w:rPr>
          <w:rFonts w:ascii="Times New Roman" w:hAnsi="Times New Roman"/>
        </w:rPr>
        <w:t xml:space="preserve"> person of the full age of majority, domiciled in Santa Fe, New Mexico with mailing address of  2351 Camino </w:t>
      </w:r>
      <w:proofErr w:type="spellStart"/>
      <w:r>
        <w:rPr>
          <w:rFonts w:ascii="Times New Roman" w:hAnsi="Times New Roman"/>
        </w:rPr>
        <w:t>Pintores</w:t>
      </w:r>
      <w:proofErr w:type="spellEnd"/>
      <w:r>
        <w:rPr>
          <w:rFonts w:ascii="Times New Roman" w:hAnsi="Times New Roman"/>
        </w:rPr>
        <w:t>, Santa Fe, NM 87505-5290 (“</w:t>
      </w:r>
      <w:r w:rsidRPr="00643981">
        <w:rPr>
          <w:rFonts w:ascii="Times New Roman" w:hAnsi="Times New Roman"/>
          <w:b/>
        </w:rPr>
        <w:t>Donor</w:t>
      </w:r>
      <w:r>
        <w:rPr>
          <w:rFonts w:ascii="Times New Roman" w:hAnsi="Times New Roman"/>
        </w:rPr>
        <w:t>”)</w:t>
      </w:r>
    </w:p>
    <w:p w14:paraId="434DC19F" w14:textId="77777777" w:rsidR="00D81ABF" w:rsidRDefault="00D81ABF" w:rsidP="00D81ABF">
      <w:pPr>
        <w:tabs>
          <w:tab w:val="left" w:pos="864"/>
          <w:tab w:val="left" w:pos="1584"/>
          <w:tab w:val="left" w:pos="4896"/>
        </w:tabs>
        <w:suppressAutoHyphens/>
        <w:rPr>
          <w:rFonts w:ascii="Times New Roman" w:hAnsi="Times New Roman"/>
        </w:rPr>
      </w:pPr>
    </w:p>
    <w:p w14:paraId="1909C150" w14:textId="77777777" w:rsidR="00D81ABF" w:rsidRDefault="00D81ABF" w:rsidP="00D81ABF">
      <w:pPr>
        <w:tabs>
          <w:tab w:val="left" w:pos="864"/>
          <w:tab w:val="left" w:pos="1584"/>
          <w:tab w:val="left" w:pos="4896"/>
        </w:tabs>
        <w:suppressAutoHyphens/>
        <w:spacing w:line="360" w:lineRule="auto"/>
        <w:rPr>
          <w:rFonts w:ascii="Times New Roman" w:hAnsi="Times New Roman"/>
        </w:rPr>
      </w:pPr>
      <w:r>
        <w:rPr>
          <w:rFonts w:ascii="Times New Roman" w:hAnsi="Times New Roman"/>
        </w:rPr>
        <w:tab/>
        <w:t>Who declared that in consideration of the furtherance of the educational purposes of The Administrators of the Tulane Educational Fund (“</w:t>
      </w:r>
      <w:proofErr w:type="spellStart"/>
      <w:r w:rsidRPr="00643981">
        <w:rPr>
          <w:rFonts w:ascii="Times New Roman" w:hAnsi="Times New Roman"/>
          <w:b/>
        </w:rPr>
        <w:t>Donee</w:t>
      </w:r>
      <w:proofErr w:type="spellEnd"/>
      <w:r>
        <w:rPr>
          <w:rFonts w:ascii="Times New Roman" w:hAnsi="Times New Roman"/>
        </w:rPr>
        <w:t xml:space="preserve">”), and that the property donated herein shall be used for educational purposes by </w:t>
      </w:r>
      <w:proofErr w:type="spellStart"/>
      <w:r>
        <w:rPr>
          <w:rFonts w:ascii="Times New Roman" w:hAnsi="Times New Roman"/>
        </w:rPr>
        <w:t>Donee</w:t>
      </w:r>
      <w:proofErr w:type="spellEnd"/>
      <w:r w:rsidRPr="008E7C96">
        <w:rPr>
          <w:rFonts w:ascii="Times New Roman" w:hAnsi="Times New Roman"/>
        </w:rPr>
        <w:t xml:space="preserve"> </w:t>
      </w:r>
      <w:r>
        <w:rPr>
          <w:rFonts w:ascii="Times New Roman" w:hAnsi="Times New Roman"/>
        </w:rPr>
        <w:t xml:space="preserve">for the Middle America Research Institute (“M.A.R.I.”) or its successor as determined by the Director or his successor, he does by these presents irrevocably give, grant, donate, convey, transfer and deliver unto </w:t>
      </w:r>
    </w:p>
    <w:p w14:paraId="2649D7A8" w14:textId="77777777" w:rsidR="00D81ABF" w:rsidRDefault="00D81ABF" w:rsidP="00D81ABF">
      <w:pPr>
        <w:tabs>
          <w:tab w:val="left" w:pos="864"/>
          <w:tab w:val="left" w:pos="1584"/>
          <w:tab w:val="left" w:pos="4896"/>
        </w:tabs>
        <w:suppressAutoHyphens/>
        <w:ind w:left="864" w:right="864" w:hanging="864"/>
        <w:rPr>
          <w:rFonts w:ascii="Times New Roman" w:hAnsi="Times New Roman"/>
        </w:rPr>
      </w:pPr>
      <w:r>
        <w:rPr>
          <w:rFonts w:ascii="Times New Roman" w:hAnsi="Times New Roman"/>
        </w:rPr>
        <w:tab/>
        <w:t xml:space="preserve">THE ADMINISTRATORS OF THE TULANE EDUCATIONAL FUND, a nonprofit corporation duly existing under the laws of the State of Louisiana, domiciled in the Parish of Orleans, </w:t>
      </w:r>
    </w:p>
    <w:p w14:paraId="79E30758" w14:textId="77777777" w:rsidR="00D81ABF" w:rsidRDefault="00D81ABF" w:rsidP="00D81ABF">
      <w:pPr>
        <w:tabs>
          <w:tab w:val="left" w:pos="864"/>
          <w:tab w:val="left" w:pos="1584"/>
          <w:tab w:val="left" w:pos="4896"/>
        </w:tabs>
        <w:suppressAutoHyphens/>
        <w:rPr>
          <w:rFonts w:ascii="Times New Roman" w:hAnsi="Times New Roman"/>
        </w:rPr>
      </w:pPr>
    </w:p>
    <w:p w14:paraId="159DA778" w14:textId="77777777" w:rsidR="00D81ABF" w:rsidRDefault="00D81ABF" w:rsidP="00D81ABF">
      <w:pPr>
        <w:tabs>
          <w:tab w:val="left" w:pos="864"/>
          <w:tab w:val="left" w:pos="1584"/>
          <w:tab w:val="left" w:pos="4896"/>
        </w:tabs>
        <w:suppressAutoHyphens/>
        <w:spacing w:line="360" w:lineRule="auto"/>
        <w:rPr>
          <w:rFonts w:ascii="Times New Roman" w:hAnsi="Times New Roman"/>
        </w:rPr>
      </w:pPr>
      <w:proofErr w:type="gramStart"/>
      <w:r>
        <w:rPr>
          <w:rFonts w:ascii="Times New Roman" w:hAnsi="Times New Roman"/>
        </w:rPr>
        <w:t>all</w:t>
      </w:r>
      <w:proofErr w:type="gramEnd"/>
      <w:r>
        <w:rPr>
          <w:rFonts w:ascii="Times New Roman" w:hAnsi="Times New Roman"/>
        </w:rPr>
        <w:t xml:space="preserve"> of his right, title and interest in and to the property described on Schedule A attached hereto (“Donated Property”).  </w:t>
      </w:r>
    </w:p>
    <w:p w14:paraId="5C2E5AAB" w14:textId="77777777" w:rsidR="00D81ABF" w:rsidRPr="00161107" w:rsidRDefault="00D81ABF" w:rsidP="00D81ABF">
      <w:pPr>
        <w:tabs>
          <w:tab w:val="left" w:pos="864"/>
          <w:tab w:val="left" w:pos="1584"/>
          <w:tab w:val="left" w:pos="4896"/>
        </w:tabs>
        <w:suppressAutoHyphens/>
        <w:spacing w:line="360" w:lineRule="auto"/>
        <w:rPr>
          <w:rFonts w:ascii="Times New Roman" w:hAnsi="Times New Roman"/>
        </w:rPr>
      </w:pPr>
      <w:r>
        <w:rPr>
          <w:rFonts w:ascii="Times New Roman" w:hAnsi="Times New Roman"/>
        </w:rPr>
        <w:tab/>
        <w:t>Donor further declared that he does</w:t>
      </w:r>
      <w:r w:rsidRPr="008E5790">
        <w:rPr>
          <w:rFonts w:ascii="Times New Roman" w:hAnsi="Times New Roman"/>
        </w:rPr>
        <w:t xml:space="preserve"> not own or control the copyright and other intellectual property rights (“Intellectual Property Rights) associated with the Donated Property</w:t>
      </w:r>
      <w:r>
        <w:rPr>
          <w:rFonts w:ascii="Times New Roman" w:hAnsi="Times New Roman"/>
        </w:rPr>
        <w:t xml:space="preserve">; and Donor intends that nothing in this Donation Inter </w:t>
      </w:r>
      <w:proofErr w:type="spellStart"/>
      <w:r>
        <w:rPr>
          <w:rFonts w:ascii="Times New Roman" w:hAnsi="Times New Roman"/>
        </w:rPr>
        <w:t>Vivos</w:t>
      </w:r>
      <w:proofErr w:type="spellEnd"/>
      <w:r>
        <w:rPr>
          <w:rFonts w:ascii="Times New Roman" w:hAnsi="Times New Roman"/>
        </w:rPr>
        <w:t xml:space="preserve"> shall be interpreted to limit in any way the </w:t>
      </w:r>
      <w:proofErr w:type="spellStart"/>
      <w:r>
        <w:rPr>
          <w:rFonts w:ascii="Times New Roman" w:hAnsi="Times New Roman"/>
        </w:rPr>
        <w:t>Donee’s</w:t>
      </w:r>
      <w:proofErr w:type="spellEnd"/>
      <w:r>
        <w:rPr>
          <w:rFonts w:ascii="Times New Roman" w:hAnsi="Times New Roman"/>
        </w:rPr>
        <w:t xml:space="preserve"> statutory and common law fair use rights.</w:t>
      </w:r>
    </w:p>
    <w:p w14:paraId="7959352C" w14:textId="77777777" w:rsidR="00D81ABF" w:rsidRDefault="00D81ABF" w:rsidP="00D81ABF">
      <w:pPr>
        <w:tabs>
          <w:tab w:val="left" w:pos="864"/>
          <w:tab w:val="left" w:pos="1584"/>
          <w:tab w:val="left" w:pos="4896"/>
        </w:tabs>
        <w:suppressAutoHyphens/>
        <w:spacing w:line="360" w:lineRule="auto"/>
        <w:rPr>
          <w:rFonts w:ascii="Times New Roman" w:hAnsi="Times New Roman"/>
        </w:rPr>
      </w:pPr>
      <w:r>
        <w:rPr>
          <w:rFonts w:ascii="Times New Roman" w:hAnsi="Times New Roman"/>
        </w:rPr>
        <w:lastRenderedPageBreak/>
        <w:tab/>
        <w:t xml:space="preserve">To have and to hold said property unto said </w:t>
      </w:r>
      <w:proofErr w:type="spellStart"/>
      <w:r>
        <w:rPr>
          <w:rFonts w:ascii="Times New Roman" w:hAnsi="Times New Roman"/>
        </w:rPr>
        <w:t>Donee</w:t>
      </w:r>
      <w:proofErr w:type="spellEnd"/>
      <w:r>
        <w:rPr>
          <w:rFonts w:ascii="Times New Roman" w:hAnsi="Times New Roman"/>
        </w:rPr>
        <w:t>, its successors and assigns forever.</w:t>
      </w:r>
      <w:r>
        <w:rPr>
          <w:rFonts w:ascii="Times New Roman" w:hAnsi="Times New Roman"/>
        </w:rPr>
        <w:tab/>
        <w:t xml:space="preserve">Donor further declared that this gift is absolute, and that the </w:t>
      </w:r>
      <w:proofErr w:type="spellStart"/>
      <w:r>
        <w:rPr>
          <w:rFonts w:ascii="Times New Roman" w:hAnsi="Times New Roman"/>
        </w:rPr>
        <w:t>Donee</w:t>
      </w:r>
      <w:proofErr w:type="spellEnd"/>
      <w:r>
        <w:rPr>
          <w:rFonts w:ascii="Times New Roman" w:hAnsi="Times New Roman"/>
        </w:rPr>
        <w:t xml:space="preserve"> may dispose of the Donated Property by sale or through exchange with other institutions if it determines that it is not in </w:t>
      </w:r>
      <w:proofErr w:type="spellStart"/>
      <w:r>
        <w:rPr>
          <w:rFonts w:ascii="Times New Roman" w:hAnsi="Times New Roman"/>
        </w:rPr>
        <w:t>Donee’s</w:t>
      </w:r>
      <w:proofErr w:type="spellEnd"/>
      <w:r>
        <w:rPr>
          <w:rFonts w:ascii="Times New Roman" w:hAnsi="Times New Roman"/>
        </w:rPr>
        <w:t xml:space="preserve"> best interest to retain said property.  Any proceeds from such disposition of the Donated Property shall support M.A.R.I. or its successor. </w:t>
      </w:r>
    </w:p>
    <w:p w14:paraId="6E59DE21" w14:textId="77777777" w:rsidR="005C6AC6" w:rsidRDefault="005C6AC6"/>
    <w:p w14:paraId="08AB8FA7" w14:textId="77777777" w:rsidR="00D81ABF" w:rsidRDefault="00D81ABF" w:rsidP="00D81ABF">
      <w:pPr>
        <w:tabs>
          <w:tab w:val="left" w:pos="864"/>
          <w:tab w:val="left" w:pos="1584"/>
          <w:tab w:val="left" w:pos="4896"/>
        </w:tabs>
        <w:suppressAutoHyphens/>
        <w:spacing w:line="480" w:lineRule="auto"/>
        <w:rPr>
          <w:rFonts w:ascii="Times New Roman" w:hAnsi="Times New Roman"/>
        </w:rPr>
      </w:pPr>
      <w:r>
        <w:rPr>
          <w:rFonts w:ascii="Times New Roman" w:hAnsi="Times New Roman"/>
        </w:rPr>
        <w:tab/>
        <w:t>Donor further declared that Donor hereby represents and warrants that:  Donor is the sole and exclusive owner of the above described Donated Property; the Donated Property is not subject to any assignment, pledge or encumbrance whatsoever; Donor has granted no license and made no commitments with respect thereto; and Donor has the full power and authority to make this gift.</w:t>
      </w:r>
    </w:p>
    <w:p w14:paraId="38B2B04B" w14:textId="77777777" w:rsidR="00D81ABF" w:rsidRDefault="00D81ABF" w:rsidP="00D81ABF">
      <w:pPr>
        <w:tabs>
          <w:tab w:val="left" w:pos="864"/>
          <w:tab w:val="left" w:pos="1584"/>
          <w:tab w:val="left" w:pos="4896"/>
        </w:tabs>
        <w:suppressAutoHyphens/>
        <w:spacing w:line="480" w:lineRule="auto"/>
        <w:rPr>
          <w:rFonts w:ascii="Times New Roman" w:hAnsi="Times New Roman"/>
        </w:rPr>
      </w:pPr>
      <w:r>
        <w:rPr>
          <w:rFonts w:ascii="Times New Roman" w:hAnsi="Times New Roman"/>
        </w:rPr>
        <w:tab/>
        <w:t>Donor further warrants that to the best of his belief, the subject of this gift since the time he received it before the year 2000 has not been imported or exported into or from any country contrary to its laws, including the UNESCO Convention of the Means of Prohibiting and Preventing the Illicit Import, Export, and Transfer of Ownership of Cultural Property.</w:t>
      </w:r>
    </w:p>
    <w:p w14:paraId="3A21F0AF" w14:textId="77777777" w:rsidR="00D81ABF" w:rsidRDefault="00D81ABF" w:rsidP="00D81ABF">
      <w:pPr>
        <w:tabs>
          <w:tab w:val="left" w:pos="864"/>
          <w:tab w:val="left" w:pos="1584"/>
          <w:tab w:val="left" w:pos="4896"/>
        </w:tabs>
        <w:suppressAutoHyphens/>
        <w:spacing w:line="36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THUS DONE AND SIGNED, at Little Rock, Arkansas, in the presence of the undersigned competent witnesses and me, Notary, on this 23rd day of December, 2014.</w:t>
      </w:r>
    </w:p>
    <w:p w14:paraId="431B2F55" w14:textId="77777777" w:rsidR="00D81ABF" w:rsidRDefault="00D81ABF" w:rsidP="00D81ABF">
      <w:pPr>
        <w:tabs>
          <w:tab w:val="left" w:pos="864"/>
          <w:tab w:val="left" w:pos="1584"/>
          <w:tab w:val="left" w:pos="4896"/>
        </w:tabs>
        <w:suppressAutoHyphens/>
        <w:spacing w:line="360" w:lineRule="auto"/>
        <w:rPr>
          <w:rFonts w:ascii="Times New Roman" w:hAnsi="Times New Roman"/>
        </w:rPr>
      </w:pPr>
    </w:p>
    <w:p w14:paraId="04F3ADD8" w14:textId="77777777" w:rsidR="00D81ABF" w:rsidRDefault="00D81ABF" w:rsidP="00D81ABF">
      <w:pPr>
        <w:tabs>
          <w:tab w:val="left" w:pos="864"/>
          <w:tab w:val="left" w:pos="1584"/>
          <w:tab w:val="left" w:pos="4896"/>
        </w:tabs>
        <w:suppressAutoHyphens/>
        <w:spacing w:line="480" w:lineRule="auto"/>
        <w:rPr>
          <w:rFonts w:ascii="Times New Roman" w:hAnsi="Times New Roman"/>
        </w:rPr>
      </w:pPr>
      <w:r>
        <w:rPr>
          <w:rFonts w:ascii="Times New Roman" w:hAnsi="Times New Roman"/>
        </w:rPr>
        <w:t>WITNESSES:</w:t>
      </w:r>
      <w:r>
        <w:rPr>
          <w:rFonts w:ascii="Times New Roman" w:hAnsi="Times New Roman"/>
        </w:rPr>
        <w:tab/>
        <w:t xml:space="preserve">                    </w:t>
      </w:r>
      <w:r>
        <w:rPr>
          <w:rFonts w:ascii="Times New Roman" w:hAnsi="Times New Roman"/>
        </w:rPr>
        <w:tab/>
        <w:t>DONOR</w:t>
      </w:r>
    </w:p>
    <w:p w14:paraId="1360E268"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 xml:space="preserve">           _____________________________</w:t>
      </w:r>
      <w:r>
        <w:rPr>
          <w:rFonts w:ascii="Times New Roman" w:hAnsi="Times New Roman"/>
        </w:rPr>
        <w:tab/>
      </w:r>
      <w:r>
        <w:rPr>
          <w:rFonts w:ascii="Times New Roman" w:hAnsi="Times New Roman"/>
        </w:rPr>
        <w:t>__</w:t>
      </w:r>
      <w:r>
        <w:rPr>
          <w:rFonts w:ascii="Times New Roman" w:hAnsi="Times New Roman"/>
        </w:rPr>
        <w:t>__________________________</w:t>
      </w:r>
    </w:p>
    <w:p w14:paraId="06DA6655"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Name</w:t>
      </w:r>
      <w:proofErr w:type="gramStart"/>
      <w:r>
        <w:rPr>
          <w:rFonts w:ascii="Times New Roman" w:hAnsi="Times New Roman"/>
        </w:rPr>
        <w:t>:_</w:t>
      </w:r>
      <w:proofErr w:type="gramEnd"/>
      <w:r>
        <w:rPr>
          <w:rFonts w:ascii="Times New Roman" w:hAnsi="Times New Roman"/>
        </w:rPr>
        <w:t>____________________________</w:t>
      </w:r>
      <w:r>
        <w:rPr>
          <w:rFonts w:ascii="Times New Roman" w:hAnsi="Times New Roman"/>
        </w:rPr>
        <w:tab/>
        <w:t>Name:</w:t>
      </w:r>
      <w:r>
        <w:rPr>
          <w:rFonts w:ascii="Times New Roman" w:hAnsi="Times New Roman"/>
        </w:rPr>
        <w:t>_______________________</w:t>
      </w:r>
    </w:p>
    <w:p w14:paraId="0394875A" w14:textId="77777777" w:rsidR="00D81ABF" w:rsidRDefault="00D81ABF" w:rsidP="00D81ABF">
      <w:pPr>
        <w:tabs>
          <w:tab w:val="left" w:pos="864"/>
          <w:tab w:val="left" w:pos="1584"/>
          <w:tab w:val="left" w:pos="4896"/>
        </w:tabs>
        <w:suppressAutoHyphens/>
        <w:rPr>
          <w:rFonts w:ascii="Times New Roman" w:hAnsi="Times New Roman"/>
        </w:rPr>
      </w:pPr>
    </w:p>
    <w:p w14:paraId="74192B35"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__________________________________</w:t>
      </w:r>
    </w:p>
    <w:p w14:paraId="049B9435" w14:textId="77777777" w:rsidR="00D81ABF" w:rsidRDefault="00D81ABF" w:rsidP="00D81ABF">
      <w:pPr>
        <w:tabs>
          <w:tab w:val="left" w:pos="864"/>
          <w:tab w:val="left" w:pos="1584"/>
          <w:tab w:val="left" w:pos="4896"/>
        </w:tabs>
        <w:suppressAutoHyphens/>
        <w:rPr>
          <w:rFonts w:ascii="Times New Roman" w:hAnsi="Times New Roman"/>
        </w:rPr>
      </w:pPr>
      <w:r>
        <w:rPr>
          <w:rFonts w:ascii="Times New Roman" w:hAnsi="Times New Roman"/>
        </w:rPr>
        <w:t>Name</w:t>
      </w:r>
      <w:proofErr w:type="gramStart"/>
      <w:r>
        <w:rPr>
          <w:rFonts w:ascii="Times New Roman" w:hAnsi="Times New Roman"/>
        </w:rPr>
        <w:t>:_</w:t>
      </w:r>
      <w:proofErr w:type="gramEnd"/>
      <w:r>
        <w:rPr>
          <w:rFonts w:ascii="Times New Roman" w:hAnsi="Times New Roman"/>
        </w:rPr>
        <w:t>____________________________</w:t>
      </w:r>
    </w:p>
    <w:p w14:paraId="5F9163C8" w14:textId="77777777" w:rsidR="00D81ABF" w:rsidRDefault="00D81ABF" w:rsidP="00D81ABF">
      <w:pPr>
        <w:tabs>
          <w:tab w:val="left" w:pos="864"/>
          <w:tab w:val="left" w:pos="1584"/>
          <w:tab w:val="left" w:pos="4896"/>
        </w:tabs>
        <w:suppressAutoHyphens/>
        <w:rPr>
          <w:rFonts w:ascii="Times New Roman" w:hAnsi="Times New Roman"/>
        </w:rPr>
      </w:pPr>
    </w:p>
    <w:p w14:paraId="67ADE824" w14:textId="77777777" w:rsidR="00D81ABF" w:rsidRDefault="00D81ABF" w:rsidP="00D81ABF">
      <w:pPr>
        <w:tabs>
          <w:tab w:val="left" w:pos="864"/>
          <w:tab w:val="left" w:pos="1584"/>
          <w:tab w:val="left" w:pos="4896"/>
        </w:tabs>
        <w:suppressAutoHyphens/>
        <w:rPr>
          <w:rFonts w:ascii="Times New Roman" w:hAnsi="Times New Roman"/>
        </w:rPr>
      </w:pPr>
    </w:p>
    <w:p w14:paraId="15AF89EB" w14:textId="77777777" w:rsidR="00D81ABF" w:rsidRDefault="00D81ABF" w:rsidP="00D81ABF">
      <w:pPr>
        <w:tabs>
          <w:tab w:val="left" w:pos="864"/>
          <w:tab w:val="left" w:pos="1584"/>
          <w:tab w:val="left" w:pos="4896"/>
        </w:tabs>
        <w:suppressAutoHyphens/>
        <w:jc w:val="center"/>
        <w:rPr>
          <w:rFonts w:ascii="Times New Roman" w:hAnsi="Times New Roman"/>
        </w:rPr>
      </w:pPr>
    </w:p>
    <w:p w14:paraId="0A4AB1E0" w14:textId="77777777" w:rsidR="00D81ABF" w:rsidRDefault="00D81ABF" w:rsidP="00D81ABF">
      <w:pPr>
        <w:tabs>
          <w:tab w:val="left" w:pos="864"/>
          <w:tab w:val="left" w:pos="1584"/>
          <w:tab w:val="left" w:pos="4896"/>
        </w:tabs>
        <w:suppressAutoHyphens/>
        <w:jc w:val="center"/>
        <w:rPr>
          <w:rFonts w:ascii="Times New Roman" w:hAnsi="Times New Roman"/>
        </w:rPr>
      </w:pPr>
      <w:r>
        <w:rPr>
          <w:rFonts w:ascii="Times New Roman" w:hAnsi="Times New Roman"/>
        </w:rPr>
        <w:t>NOTARY</w:t>
      </w:r>
    </w:p>
    <w:p w14:paraId="6E968602" w14:textId="77777777" w:rsidR="00D81ABF" w:rsidRDefault="00D81ABF" w:rsidP="00D81ABF">
      <w:pPr>
        <w:rPr>
          <w:rFonts w:ascii="Times New Roman" w:hAnsi="Times New Roman"/>
        </w:rPr>
      </w:pPr>
      <w:r>
        <w:rPr>
          <w:rFonts w:ascii="Times New Roman" w:hAnsi="Times New Roman"/>
        </w:rPr>
        <w:t>Bar Roll/Notary No. ___________</w:t>
      </w:r>
    </w:p>
    <w:p w14:paraId="1F9FFE4E" w14:textId="77777777" w:rsidR="00A421CA" w:rsidRDefault="00A421CA" w:rsidP="00A421CA">
      <w:pPr>
        <w:tabs>
          <w:tab w:val="left" w:pos="864"/>
          <w:tab w:val="left" w:pos="1584"/>
          <w:tab w:val="left" w:pos="4896"/>
        </w:tabs>
        <w:suppressAutoHyphens/>
        <w:rPr>
          <w:rFonts w:ascii="Times New Roman" w:hAnsi="Times New Roman"/>
        </w:rPr>
      </w:pPr>
      <w:r>
        <w:rPr>
          <w:rFonts w:ascii="Times New Roman" w:hAnsi="Times New Roman"/>
        </w:rPr>
        <w:t>DONATION INTER VIVOS</w:t>
      </w:r>
    </w:p>
    <w:p w14:paraId="57EBA850" w14:textId="77777777" w:rsidR="00A421CA" w:rsidRDefault="00A421CA" w:rsidP="00A421CA">
      <w:pPr>
        <w:tabs>
          <w:tab w:val="left" w:pos="864"/>
          <w:tab w:val="left" w:pos="1584"/>
          <w:tab w:val="left" w:pos="4896"/>
        </w:tabs>
        <w:suppressAutoHyphens/>
        <w:jc w:val="center"/>
        <w:rPr>
          <w:rFonts w:ascii="Times New Roman" w:hAnsi="Times New Roman"/>
        </w:rPr>
      </w:pPr>
      <w:r>
        <w:rPr>
          <w:rFonts w:ascii="Times New Roman" w:hAnsi="Times New Roman"/>
        </w:rPr>
        <w:t>BY GARY HENDERSHOTT</w:t>
      </w:r>
    </w:p>
    <w:p w14:paraId="06A4E4D3" w14:textId="77777777" w:rsidR="00A421CA" w:rsidRDefault="00A421CA" w:rsidP="00A421CA">
      <w:pPr>
        <w:tabs>
          <w:tab w:val="left" w:pos="864"/>
          <w:tab w:val="left" w:pos="1584"/>
          <w:tab w:val="left" w:pos="4896"/>
        </w:tabs>
        <w:suppressAutoHyphens/>
        <w:jc w:val="center"/>
        <w:rPr>
          <w:rFonts w:ascii="Times New Roman" w:hAnsi="Times New Roman"/>
        </w:rPr>
      </w:pPr>
      <w:r>
        <w:rPr>
          <w:rFonts w:ascii="Times New Roman" w:hAnsi="Times New Roman"/>
        </w:rPr>
        <w:t>TO THE ADMINISTRATORS OF THE TULANE EDUCATIONAL FUND</w:t>
      </w:r>
    </w:p>
    <w:p w14:paraId="7EEB2B5F" w14:textId="77777777" w:rsidR="00A421CA" w:rsidRDefault="00A421CA" w:rsidP="00A421CA">
      <w:pPr>
        <w:tabs>
          <w:tab w:val="left" w:pos="864"/>
          <w:tab w:val="left" w:pos="1584"/>
          <w:tab w:val="left" w:pos="4896"/>
        </w:tabs>
        <w:suppressAutoHyphens/>
        <w:jc w:val="center"/>
        <w:rPr>
          <w:rFonts w:ascii="Times New Roman" w:hAnsi="Times New Roman"/>
        </w:rPr>
      </w:pPr>
      <w:r>
        <w:rPr>
          <w:rFonts w:ascii="Times New Roman" w:hAnsi="Times New Roman"/>
        </w:rPr>
        <w:t>Dated December 23rd, 2014</w:t>
      </w:r>
    </w:p>
    <w:p w14:paraId="1EEBC89C" w14:textId="77777777" w:rsidR="00A421CA" w:rsidRDefault="00A421CA" w:rsidP="00A421CA">
      <w:pPr>
        <w:tabs>
          <w:tab w:val="left" w:pos="864"/>
          <w:tab w:val="left" w:pos="1584"/>
          <w:tab w:val="left" w:pos="4896"/>
        </w:tabs>
        <w:suppressAutoHyphens/>
        <w:jc w:val="center"/>
        <w:rPr>
          <w:rFonts w:ascii="Times New Roman" w:hAnsi="Times New Roman"/>
        </w:rPr>
      </w:pPr>
    </w:p>
    <w:p w14:paraId="567BCE21" w14:textId="77777777" w:rsidR="00A421CA" w:rsidRDefault="00A421CA" w:rsidP="00A421CA">
      <w:pPr>
        <w:tabs>
          <w:tab w:val="left" w:pos="864"/>
          <w:tab w:val="left" w:pos="1584"/>
          <w:tab w:val="left" w:pos="4896"/>
        </w:tabs>
        <w:suppressAutoHyphens/>
        <w:jc w:val="center"/>
        <w:rPr>
          <w:rFonts w:ascii="Times New Roman" w:hAnsi="Times New Roman"/>
        </w:rPr>
      </w:pPr>
    </w:p>
    <w:p w14:paraId="669FB070" w14:textId="77777777" w:rsidR="00A421CA" w:rsidRDefault="00A421CA" w:rsidP="00A421CA">
      <w:pPr>
        <w:tabs>
          <w:tab w:val="left" w:pos="864"/>
          <w:tab w:val="left" w:pos="1584"/>
          <w:tab w:val="left" w:pos="4896"/>
        </w:tabs>
        <w:suppressAutoHyphens/>
        <w:jc w:val="center"/>
        <w:rPr>
          <w:rFonts w:ascii="Times New Roman" w:hAnsi="Times New Roman"/>
          <w:b/>
        </w:rPr>
      </w:pPr>
      <w:r w:rsidRPr="00AA50BB">
        <w:rPr>
          <w:rFonts w:ascii="Times New Roman" w:hAnsi="Times New Roman"/>
          <w:b/>
        </w:rPr>
        <w:t>SCHEDULE A</w:t>
      </w:r>
    </w:p>
    <w:p w14:paraId="17409A79" w14:textId="77777777" w:rsidR="00A421CA" w:rsidRDefault="00A421CA" w:rsidP="00A421CA">
      <w:pPr>
        <w:tabs>
          <w:tab w:val="left" w:pos="864"/>
          <w:tab w:val="left" w:pos="1584"/>
          <w:tab w:val="left" w:pos="4896"/>
        </w:tabs>
        <w:suppressAutoHyphens/>
        <w:jc w:val="center"/>
        <w:rPr>
          <w:rFonts w:ascii="Times New Roman" w:hAnsi="Times New Roman"/>
          <w:b/>
        </w:rPr>
      </w:pPr>
    </w:p>
    <w:p w14:paraId="2472C902" w14:textId="77777777" w:rsidR="00A421CA" w:rsidRDefault="00A421CA" w:rsidP="00A421CA">
      <w:pPr>
        <w:tabs>
          <w:tab w:val="left" w:pos="864"/>
          <w:tab w:val="left" w:pos="1584"/>
          <w:tab w:val="left" w:pos="4896"/>
        </w:tabs>
        <w:suppressAutoHyphens/>
        <w:jc w:val="center"/>
        <w:rPr>
          <w:rFonts w:ascii="Times New Roman" w:hAnsi="Times New Roman"/>
          <w:b/>
        </w:rPr>
      </w:pPr>
      <w:r>
        <w:rPr>
          <w:rFonts w:ascii="Times New Roman" w:hAnsi="Times New Roman"/>
          <w:b/>
        </w:rPr>
        <w:t>DONATED PROPERTY</w:t>
      </w:r>
    </w:p>
    <w:p w14:paraId="62961C47" w14:textId="77777777" w:rsidR="00A421CA" w:rsidRDefault="00A421CA" w:rsidP="00A421CA">
      <w:pPr>
        <w:tabs>
          <w:tab w:val="left" w:pos="864"/>
          <w:tab w:val="left" w:pos="1584"/>
          <w:tab w:val="left" w:pos="4896"/>
        </w:tabs>
        <w:suppressAutoHyphens/>
        <w:jc w:val="center"/>
        <w:rPr>
          <w:rFonts w:ascii="Times New Roman" w:hAnsi="Times New Roman"/>
          <w:b/>
        </w:rPr>
      </w:pPr>
    </w:p>
    <w:p w14:paraId="33C7C5BB" w14:textId="77777777" w:rsidR="00A421CA" w:rsidRPr="004F02D3" w:rsidRDefault="00A421CA" w:rsidP="00A421CA">
      <w:pPr>
        <w:tabs>
          <w:tab w:val="left" w:pos="864"/>
          <w:tab w:val="left" w:pos="1584"/>
          <w:tab w:val="left" w:pos="4896"/>
        </w:tabs>
        <w:suppressAutoHyphens/>
        <w:jc w:val="center"/>
        <w:rPr>
          <w:rFonts w:ascii="Times New Roman" w:hAnsi="Times New Roman"/>
          <w:b/>
        </w:rPr>
      </w:pPr>
    </w:p>
    <w:p w14:paraId="11F96D08" w14:textId="77777777" w:rsidR="00A421CA" w:rsidRDefault="00A421CA" w:rsidP="00A421CA">
      <w:pPr>
        <w:tabs>
          <w:tab w:val="left" w:pos="864"/>
          <w:tab w:val="left" w:pos="1584"/>
          <w:tab w:val="left" w:pos="4896"/>
        </w:tabs>
        <w:suppressAutoHyphens/>
        <w:jc w:val="center"/>
        <w:rPr>
          <w:rFonts w:ascii="Times New Roman" w:hAnsi="Times New Roman"/>
        </w:rPr>
      </w:pPr>
    </w:p>
    <w:p w14:paraId="28D87412" w14:textId="77777777" w:rsidR="00A421CA" w:rsidRDefault="00A421CA" w:rsidP="00A421CA">
      <w:pPr>
        <w:tabs>
          <w:tab w:val="left" w:pos="864"/>
          <w:tab w:val="left" w:pos="1584"/>
          <w:tab w:val="left" w:pos="4896"/>
        </w:tabs>
        <w:suppressAutoHyphens/>
        <w:jc w:val="center"/>
        <w:rPr>
          <w:rFonts w:ascii="Times New Roman" w:hAnsi="Times New Roman"/>
        </w:rPr>
      </w:pPr>
    </w:p>
    <w:p w14:paraId="12E997CE" w14:textId="77777777" w:rsidR="00A421CA" w:rsidRDefault="00A421CA" w:rsidP="00A421CA">
      <w:pPr>
        <w:tabs>
          <w:tab w:val="left" w:pos="864"/>
          <w:tab w:val="left" w:pos="1584"/>
          <w:tab w:val="left" w:pos="4896"/>
        </w:tabs>
        <w:suppressAutoHyphens/>
        <w:jc w:val="center"/>
        <w:rPr>
          <w:rFonts w:ascii="Times New Roman" w:hAnsi="Times New Roman"/>
        </w:rPr>
      </w:pPr>
    </w:p>
    <w:p w14:paraId="26717555"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The Amazon Tribal Art Collection </w:t>
      </w:r>
    </w:p>
    <w:p w14:paraId="69AEF9E5"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Collected by Daniel F. </w:t>
      </w:r>
      <w:proofErr w:type="spellStart"/>
      <w:r w:rsidRPr="004F02D3">
        <w:rPr>
          <w:rFonts w:ascii="Times New Roman" w:hAnsi="Times New Roman"/>
        </w:rPr>
        <w:t>McLister</w:t>
      </w:r>
      <w:proofErr w:type="spellEnd"/>
    </w:p>
    <w:p w14:paraId="78B5B2FC" w14:textId="77777777" w:rsidR="00A421CA" w:rsidRPr="004F02D3" w:rsidRDefault="00A421CA" w:rsidP="00A421CA">
      <w:pPr>
        <w:tabs>
          <w:tab w:val="left" w:pos="864"/>
          <w:tab w:val="left" w:pos="1584"/>
          <w:tab w:val="left" w:pos="4896"/>
        </w:tabs>
        <w:suppressAutoHyphens/>
        <w:rPr>
          <w:rFonts w:ascii="Times New Roman" w:hAnsi="Times New Roman"/>
        </w:rPr>
      </w:pPr>
      <w:proofErr w:type="gramStart"/>
      <w:r w:rsidRPr="004F02D3">
        <w:rPr>
          <w:rFonts w:ascii="Times New Roman" w:hAnsi="Times New Roman"/>
        </w:rPr>
        <w:t xml:space="preserve">The following collection of Amazonian objects was collected by Daniel F. </w:t>
      </w:r>
      <w:proofErr w:type="spellStart"/>
      <w:r w:rsidRPr="004F02D3">
        <w:rPr>
          <w:rFonts w:ascii="Times New Roman" w:hAnsi="Times New Roman"/>
        </w:rPr>
        <w:t>McLister</w:t>
      </w:r>
      <w:proofErr w:type="spellEnd"/>
      <w:proofErr w:type="gramEnd"/>
      <w:r w:rsidRPr="004F02D3">
        <w:rPr>
          <w:rFonts w:ascii="Times New Roman" w:hAnsi="Times New Roman"/>
        </w:rPr>
        <w:t xml:space="preserve"> on his multiple trips to South America in the 1970’s.  Carefully inspected and authenticated, these beautiful cultural artifacts were purchased from the ethnic peoples of the Amazon basin and are historically important as well artistically pleasing as many of these tribes </w:t>
      </w:r>
      <w:proofErr w:type="gramStart"/>
      <w:r w:rsidRPr="004F02D3">
        <w:rPr>
          <w:rFonts w:ascii="Times New Roman" w:hAnsi="Times New Roman"/>
        </w:rPr>
        <w:t>were</w:t>
      </w:r>
      <w:proofErr w:type="gramEnd"/>
      <w:r w:rsidRPr="004F02D3">
        <w:rPr>
          <w:rFonts w:ascii="Times New Roman" w:hAnsi="Times New Roman"/>
        </w:rPr>
        <w:t xml:space="preserve"> unknown and many more are now extinct as a people.  </w:t>
      </w:r>
    </w:p>
    <w:p w14:paraId="6DA063DB" w14:textId="77777777" w:rsidR="00A421CA" w:rsidRDefault="00A421CA" w:rsidP="00A421CA">
      <w:pPr>
        <w:tabs>
          <w:tab w:val="left" w:pos="864"/>
          <w:tab w:val="left" w:pos="1584"/>
          <w:tab w:val="left" w:pos="4896"/>
        </w:tabs>
        <w:suppressAutoHyphens/>
        <w:rPr>
          <w:rFonts w:ascii="Times New Roman" w:hAnsi="Times New Roman"/>
        </w:rPr>
      </w:pPr>
    </w:p>
    <w:p w14:paraId="3D23C191"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Brazil</w:t>
      </w:r>
    </w:p>
    <w:p w14:paraId="1FC5BF01" w14:textId="77777777" w:rsidR="00A421CA" w:rsidRPr="004F02D3" w:rsidRDefault="00A421CA" w:rsidP="00A421CA">
      <w:pPr>
        <w:tabs>
          <w:tab w:val="left" w:pos="864"/>
          <w:tab w:val="left" w:pos="1584"/>
          <w:tab w:val="left" w:pos="4896"/>
        </w:tabs>
        <w:suppressAutoHyphens/>
        <w:rPr>
          <w:rFonts w:ascii="Times New Roman" w:hAnsi="Times New Roman"/>
        </w:rPr>
      </w:pPr>
    </w:p>
    <w:p w14:paraId="003D4F5A"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Kaapoor</w:t>
      </w:r>
      <w:proofErr w:type="spellEnd"/>
      <w:r w:rsidRPr="004F02D3">
        <w:rPr>
          <w:rFonts w:ascii="Times New Roman" w:hAnsi="Times New Roman"/>
        </w:rPr>
        <w:t xml:space="preserve"> Tribe Woman’s Necklace</w:t>
      </w:r>
    </w:p>
    <w:p w14:paraId="4B19D5D5"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w:t>
      </w:r>
      <w:proofErr w:type="spellStart"/>
      <w:r w:rsidRPr="004F02D3">
        <w:rPr>
          <w:rFonts w:ascii="Times New Roman" w:hAnsi="Times New Roman"/>
        </w:rPr>
        <w:t>Kaapoor</w:t>
      </w:r>
      <w:proofErr w:type="spellEnd"/>
      <w:r w:rsidRPr="004F02D3">
        <w:rPr>
          <w:rFonts w:ascii="Times New Roman" w:hAnsi="Times New Roman"/>
        </w:rPr>
        <w:t xml:space="preserve"> woman’s songbird feather necklace with a mosaic feather beetle image is made in the form of a pendant.  There is a matching pair of hummingbird breast feather earrings as well.  Included with lot is a men’s macaw tail feather and mosaic hummingbird breast feather decorated </w:t>
      </w:r>
      <w:proofErr w:type="spellStart"/>
      <w:proofErr w:type="gramStart"/>
      <w:r w:rsidRPr="004F02D3">
        <w:rPr>
          <w:rFonts w:ascii="Times New Roman" w:hAnsi="Times New Roman"/>
        </w:rPr>
        <w:t>labert</w:t>
      </w:r>
      <w:proofErr w:type="spellEnd"/>
      <w:r w:rsidRPr="004F02D3">
        <w:rPr>
          <w:rFonts w:ascii="Times New Roman" w:hAnsi="Times New Roman"/>
        </w:rPr>
        <w:t xml:space="preserve"> which</w:t>
      </w:r>
      <w:proofErr w:type="gramEnd"/>
      <w:r w:rsidRPr="004F02D3">
        <w:rPr>
          <w:rFonts w:ascii="Times New Roman" w:hAnsi="Times New Roman"/>
        </w:rPr>
        <w:t xml:space="preserve"> would be worn during the naming ceremony.     </w:t>
      </w:r>
    </w:p>
    <w:p w14:paraId="392D37AE" w14:textId="77777777" w:rsidR="00A421CA" w:rsidRPr="004F02D3" w:rsidRDefault="00A421CA" w:rsidP="00A421CA">
      <w:pPr>
        <w:tabs>
          <w:tab w:val="left" w:pos="864"/>
          <w:tab w:val="left" w:pos="1584"/>
          <w:tab w:val="left" w:pos="4896"/>
        </w:tabs>
        <w:suppressAutoHyphens/>
        <w:rPr>
          <w:rFonts w:ascii="Times New Roman" w:hAnsi="Times New Roman"/>
        </w:rPr>
      </w:pPr>
    </w:p>
    <w:p w14:paraId="16BDD446"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Set of </w:t>
      </w:r>
      <w:proofErr w:type="spellStart"/>
      <w:r w:rsidRPr="004F02D3">
        <w:rPr>
          <w:rFonts w:ascii="Times New Roman" w:hAnsi="Times New Roman"/>
        </w:rPr>
        <w:t>Urubu-Kaapor</w:t>
      </w:r>
      <w:proofErr w:type="spellEnd"/>
      <w:r w:rsidRPr="004F02D3">
        <w:rPr>
          <w:rFonts w:ascii="Times New Roman" w:hAnsi="Times New Roman"/>
        </w:rPr>
        <w:t xml:space="preserve"> Necklaces</w:t>
      </w:r>
    </w:p>
    <w:p w14:paraId="0B852E8A"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is a very rare set of </w:t>
      </w:r>
      <w:proofErr w:type="spellStart"/>
      <w:r w:rsidRPr="004F02D3">
        <w:rPr>
          <w:rFonts w:ascii="Times New Roman" w:hAnsi="Times New Roman"/>
        </w:rPr>
        <w:t>Urubu-Kaapor</w:t>
      </w:r>
      <w:proofErr w:type="spellEnd"/>
      <w:r w:rsidRPr="004F02D3">
        <w:rPr>
          <w:rFonts w:ascii="Times New Roman" w:hAnsi="Times New Roman"/>
        </w:rPr>
        <w:t xml:space="preserve"> feather necklaces.  This set is made up of a men’s name-giving ceremonial necklace and a woman’s necklace making this a very special pairing.  The beautiful feather composition is symmetrical, making these a beautiful and rare pair of ceremonial necklaces.  </w:t>
      </w:r>
    </w:p>
    <w:p w14:paraId="0F5724F3" w14:textId="77777777" w:rsidR="00A421CA" w:rsidRPr="004F02D3" w:rsidRDefault="00A421CA" w:rsidP="00A421CA">
      <w:pPr>
        <w:tabs>
          <w:tab w:val="left" w:pos="864"/>
          <w:tab w:val="left" w:pos="1584"/>
          <w:tab w:val="left" w:pos="4896"/>
        </w:tabs>
        <w:suppressAutoHyphens/>
        <w:rPr>
          <w:rFonts w:ascii="Times New Roman" w:hAnsi="Times New Roman"/>
        </w:rPr>
      </w:pPr>
    </w:p>
    <w:p w14:paraId="1D313653"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Rembe-Pipo</w:t>
      </w:r>
      <w:proofErr w:type="spellEnd"/>
      <w:r w:rsidRPr="004F02D3">
        <w:rPr>
          <w:rFonts w:ascii="Times New Roman" w:hAnsi="Times New Roman"/>
        </w:rPr>
        <w:t xml:space="preserve"> </w:t>
      </w:r>
      <w:proofErr w:type="spellStart"/>
      <w:r w:rsidRPr="004F02D3">
        <w:rPr>
          <w:rFonts w:ascii="Times New Roman" w:hAnsi="Times New Roman"/>
        </w:rPr>
        <w:t>Labert</w:t>
      </w:r>
      <w:proofErr w:type="spellEnd"/>
    </w:p>
    <w:p w14:paraId="03FDE2E6" w14:textId="77777777" w:rsidR="00A421CA" w:rsidRPr="004F02D3" w:rsidRDefault="00A421CA" w:rsidP="00A421CA">
      <w:pPr>
        <w:tabs>
          <w:tab w:val="left" w:pos="864"/>
          <w:tab w:val="left" w:pos="1584"/>
          <w:tab w:val="left" w:pos="4896"/>
        </w:tabs>
        <w:suppressAutoHyphens/>
        <w:rPr>
          <w:rFonts w:ascii="Times New Roman" w:hAnsi="Times New Roman"/>
        </w:rPr>
      </w:pPr>
      <w:proofErr w:type="gramStart"/>
      <w:r w:rsidRPr="004F02D3">
        <w:rPr>
          <w:rFonts w:ascii="Times New Roman" w:hAnsi="Times New Roman"/>
        </w:rPr>
        <w:t>This feather lambert was worn by men</w:t>
      </w:r>
      <w:proofErr w:type="gramEnd"/>
      <w:r w:rsidRPr="004F02D3">
        <w:rPr>
          <w:rFonts w:ascii="Times New Roman" w:hAnsi="Times New Roman"/>
        </w:rPr>
        <w:t xml:space="preserve"> during their name-giving ceremony.  The </w:t>
      </w:r>
      <w:proofErr w:type="spellStart"/>
      <w:r w:rsidRPr="004F02D3">
        <w:rPr>
          <w:rFonts w:ascii="Times New Roman" w:hAnsi="Times New Roman"/>
        </w:rPr>
        <w:t>Urubu-Kaapor</w:t>
      </w:r>
      <w:proofErr w:type="spellEnd"/>
      <w:r w:rsidRPr="004F02D3">
        <w:rPr>
          <w:rFonts w:ascii="Times New Roman" w:hAnsi="Times New Roman"/>
        </w:rPr>
        <w:t xml:space="preserve"> tribe used these beautiful body attachments as adornments for the very special occasion.   </w:t>
      </w:r>
    </w:p>
    <w:p w14:paraId="3DF655BD" w14:textId="77777777" w:rsidR="00A421CA" w:rsidRPr="004F02D3" w:rsidRDefault="00A421CA" w:rsidP="00A421CA">
      <w:pPr>
        <w:tabs>
          <w:tab w:val="left" w:pos="864"/>
          <w:tab w:val="left" w:pos="1584"/>
          <w:tab w:val="left" w:pos="4896"/>
        </w:tabs>
        <w:suppressAutoHyphens/>
        <w:rPr>
          <w:rFonts w:ascii="Times New Roman" w:hAnsi="Times New Roman"/>
        </w:rPr>
      </w:pPr>
    </w:p>
    <w:p w14:paraId="2E4418BD" w14:textId="77777777" w:rsidR="00A421CA" w:rsidRPr="004F02D3" w:rsidRDefault="00A421CA" w:rsidP="00A421CA">
      <w:pPr>
        <w:tabs>
          <w:tab w:val="left" w:pos="864"/>
          <w:tab w:val="left" w:pos="1584"/>
          <w:tab w:val="left" w:pos="4896"/>
        </w:tabs>
        <w:suppressAutoHyphens/>
        <w:rPr>
          <w:rFonts w:ascii="Times New Roman" w:hAnsi="Times New Roman"/>
        </w:rPr>
      </w:pPr>
    </w:p>
    <w:p w14:paraId="0575E5C7"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Two </w:t>
      </w:r>
      <w:proofErr w:type="spellStart"/>
      <w:r w:rsidRPr="004F02D3">
        <w:rPr>
          <w:rFonts w:ascii="Times New Roman" w:hAnsi="Times New Roman"/>
        </w:rPr>
        <w:t>Rickbatsa</w:t>
      </w:r>
      <w:proofErr w:type="spellEnd"/>
      <w:r w:rsidRPr="004F02D3">
        <w:rPr>
          <w:rFonts w:ascii="Times New Roman" w:hAnsi="Times New Roman"/>
        </w:rPr>
        <w:t xml:space="preserve"> Tribe Spears</w:t>
      </w:r>
    </w:p>
    <w:p w14:paraId="16FCB1FA"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lot includes two </w:t>
      </w:r>
      <w:proofErr w:type="spellStart"/>
      <w:r w:rsidRPr="004F02D3">
        <w:rPr>
          <w:rFonts w:ascii="Times New Roman" w:hAnsi="Times New Roman"/>
        </w:rPr>
        <w:t>Rickbatsa</w:t>
      </w:r>
      <w:proofErr w:type="spellEnd"/>
      <w:r w:rsidRPr="004F02D3">
        <w:rPr>
          <w:rFonts w:ascii="Times New Roman" w:hAnsi="Times New Roman"/>
        </w:rPr>
        <w:t xml:space="preserve"> tribal spears.  These are very good examples of ritual dance items.   </w:t>
      </w:r>
    </w:p>
    <w:p w14:paraId="77447D83" w14:textId="77777777" w:rsidR="00A421CA" w:rsidRPr="004F02D3" w:rsidRDefault="00A421CA" w:rsidP="00A421CA">
      <w:pPr>
        <w:tabs>
          <w:tab w:val="left" w:pos="864"/>
          <w:tab w:val="left" w:pos="1584"/>
          <w:tab w:val="left" w:pos="4896"/>
        </w:tabs>
        <w:suppressAutoHyphens/>
        <w:rPr>
          <w:rFonts w:ascii="Times New Roman" w:hAnsi="Times New Roman"/>
        </w:rPr>
      </w:pPr>
    </w:p>
    <w:p w14:paraId="1990058D"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(5) </w:t>
      </w:r>
      <w:proofErr w:type="spellStart"/>
      <w:r w:rsidRPr="004F02D3">
        <w:rPr>
          <w:rFonts w:ascii="Times New Roman" w:hAnsi="Times New Roman"/>
        </w:rPr>
        <w:t>Taparape</w:t>
      </w:r>
      <w:proofErr w:type="spellEnd"/>
      <w:r w:rsidRPr="004F02D3">
        <w:rPr>
          <w:rFonts w:ascii="Times New Roman" w:hAnsi="Times New Roman"/>
        </w:rPr>
        <w:t xml:space="preserve"> Tribe Large ‘Enemy Warrior’ Masks</w:t>
      </w:r>
    </w:p>
    <w:p w14:paraId="4531A88C"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These </w:t>
      </w:r>
      <w:proofErr w:type="spellStart"/>
      <w:r w:rsidRPr="004F02D3">
        <w:rPr>
          <w:rFonts w:ascii="Times New Roman" w:hAnsi="Times New Roman"/>
        </w:rPr>
        <w:t>Taparape</w:t>
      </w:r>
      <w:proofErr w:type="spellEnd"/>
      <w:r w:rsidRPr="004F02D3">
        <w:rPr>
          <w:rFonts w:ascii="Times New Roman" w:hAnsi="Times New Roman"/>
        </w:rPr>
        <w:t xml:space="preserve"> tribal masks are enemy warrior masks and are called ‘</w:t>
      </w:r>
      <w:proofErr w:type="spellStart"/>
      <w:r w:rsidRPr="004F02D3">
        <w:rPr>
          <w:rFonts w:ascii="Times New Roman" w:hAnsi="Times New Roman"/>
        </w:rPr>
        <w:t>Upe</w:t>
      </w:r>
      <w:proofErr w:type="spellEnd"/>
      <w:r w:rsidRPr="004F02D3">
        <w:rPr>
          <w:rFonts w:ascii="Times New Roman" w:hAnsi="Times New Roman"/>
        </w:rPr>
        <w:t xml:space="preserve">’ masks.  Also known as ‘Cara Grande’ masks, they are crafted of blue, yellow and scarlet macaw breast feathers; artfully glued with beeswax to a wooden panel.  With reed borders and double band feathers, they have mother-of-pearl framed eyes and macaw quill teeth; fantastically brilliant examples of </w:t>
      </w:r>
      <w:proofErr w:type="spellStart"/>
      <w:r w:rsidRPr="004F02D3">
        <w:rPr>
          <w:rFonts w:ascii="Times New Roman" w:hAnsi="Times New Roman"/>
        </w:rPr>
        <w:t>Taparape</w:t>
      </w:r>
      <w:proofErr w:type="spellEnd"/>
      <w:r w:rsidRPr="004F02D3">
        <w:rPr>
          <w:rFonts w:ascii="Times New Roman" w:hAnsi="Times New Roman"/>
        </w:rPr>
        <w:t xml:space="preserve"> tribal dance masks depicting their defeated enemies.  </w:t>
      </w:r>
    </w:p>
    <w:p w14:paraId="1D1BD0CA" w14:textId="77777777" w:rsidR="00A421CA" w:rsidRDefault="00A421CA" w:rsidP="00D81ABF"/>
    <w:p w14:paraId="4F258543"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Beautiful Large Bark Painting by the </w:t>
      </w:r>
      <w:proofErr w:type="spellStart"/>
      <w:r w:rsidRPr="004F02D3">
        <w:rPr>
          <w:rFonts w:ascii="Times New Roman" w:hAnsi="Times New Roman"/>
        </w:rPr>
        <w:t>Ticuana</w:t>
      </w:r>
      <w:proofErr w:type="spellEnd"/>
      <w:r w:rsidRPr="004F02D3">
        <w:rPr>
          <w:rFonts w:ascii="Times New Roman" w:hAnsi="Times New Roman"/>
        </w:rPr>
        <w:t xml:space="preserve"> Tribe circa 1940’s</w:t>
      </w:r>
    </w:p>
    <w:p w14:paraId="6D7637CD" w14:textId="77777777" w:rsidR="00A421CA" w:rsidRPr="004F02D3" w:rsidRDefault="00A421CA" w:rsidP="00A421CA">
      <w:pPr>
        <w:tabs>
          <w:tab w:val="left" w:pos="864"/>
          <w:tab w:val="left" w:pos="1584"/>
          <w:tab w:val="left" w:pos="4896"/>
        </w:tabs>
        <w:suppressAutoHyphens/>
        <w:rPr>
          <w:rFonts w:ascii="Times New Roman" w:hAnsi="Times New Roman"/>
        </w:rPr>
      </w:pPr>
      <w:proofErr w:type="gramStart"/>
      <w:r w:rsidRPr="004F02D3">
        <w:rPr>
          <w:rFonts w:ascii="Times New Roman" w:hAnsi="Times New Roman"/>
        </w:rPr>
        <w:t xml:space="preserve">This large bark painting was made by the </w:t>
      </w:r>
      <w:proofErr w:type="spellStart"/>
      <w:r w:rsidRPr="004F02D3">
        <w:rPr>
          <w:rFonts w:ascii="Times New Roman" w:hAnsi="Times New Roman"/>
        </w:rPr>
        <w:t>Ticuana</w:t>
      </w:r>
      <w:proofErr w:type="spellEnd"/>
      <w:r w:rsidRPr="004F02D3">
        <w:rPr>
          <w:rFonts w:ascii="Times New Roman" w:hAnsi="Times New Roman"/>
        </w:rPr>
        <w:t xml:space="preserve"> tribe, the majority of which make their home in Brazil</w:t>
      </w:r>
      <w:proofErr w:type="gramEnd"/>
      <w:r w:rsidRPr="004F02D3">
        <w:rPr>
          <w:rFonts w:ascii="Times New Roman" w:hAnsi="Times New Roman"/>
        </w:rPr>
        <w:t xml:space="preserve">.  Beautifully crafted of palm bark cloth harvested from the cambium layer of the </w:t>
      </w:r>
      <w:proofErr w:type="spellStart"/>
      <w:r w:rsidRPr="004F02D3">
        <w:rPr>
          <w:rFonts w:ascii="Times New Roman" w:hAnsi="Times New Roman"/>
        </w:rPr>
        <w:t>Tururi</w:t>
      </w:r>
      <w:proofErr w:type="spellEnd"/>
      <w:r w:rsidRPr="004F02D3">
        <w:rPr>
          <w:rFonts w:ascii="Times New Roman" w:hAnsi="Times New Roman"/>
        </w:rPr>
        <w:t xml:space="preserve"> and other palm trees, this exceptionally rare and fine piece was part of the collection of Benjamin Constant, a retired Belgian priest and is one three such paintings gifted to him by the </w:t>
      </w:r>
      <w:proofErr w:type="spellStart"/>
      <w:r w:rsidRPr="004F02D3">
        <w:rPr>
          <w:rFonts w:ascii="Times New Roman" w:hAnsi="Times New Roman"/>
        </w:rPr>
        <w:t>Ticuana</w:t>
      </w:r>
      <w:proofErr w:type="spellEnd"/>
      <w:r w:rsidRPr="004F02D3">
        <w:rPr>
          <w:rFonts w:ascii="Times New Roman" w:hAnsi="Times New Roman"/>
        </w:rPr>
        <w:t xml:space="preserve"> tribe.  Vegetable dies were used for coloration of the painting in celebration of girls’ puberty ceremonies featuring dancers depicting tigers, guns and animals in a holistic and </w:t>
      </w:r>
      <w:proofErr w:type="spellStart"/>
      <w:r w:rsidRPr="004F02D3">
        <w:rPr>
          <w:rFonts w:ascii="Times New Roman" w:hAnsi="Times New Roman"/>
        </w:rPr>
        <w:t>mandalic</w:t>
      </w:r>
      <w:proofErr w:type="spellEnd"/>
      <w:r w:rsidRPr="004F02D3">
        <w:rPr>
          <w:rFonts w:ascii="Times New Roman" w:hAnsi="Times New Roman"/>
        </w:rPr>
        <w:t xml:space="preserve"> arrangement.  This is an extraordinary, large work from the Amazon</w:t>
      </w:r>
      <w:proofErr w:type="gramStart"/>
      <w:r w:rsidRPr="004F02D3">
        <w:rPr>
          <w:rFonts w:ascii="Times New Roman" w:hAnsi="Times New Roman"/>
        </w:rPr>
        <w:t>;</w:t>
      </w:r>
      <w:proofErr w:type="gramEnd"/>
      <w:r w:rsidRPr="004F02D3">
        <w:rPr>
          <w:rFonts w:ascii="Times New Roman" w:hAnsi="Times New Roman"/>
        </w:rPr>
        <w:t xml:space="preserve"> 5 x 5 feet and hand drawn.   </w:t>
      </w:r>
    </w:p>
    <w:p w14:paraId="6B4792DB" w14:textId="77777777" w:rsidR="00A421CA" w:rsidRPr="004F02D3" w:rsidRDefault="00A421CA" w:rsidP="00A421CA">
      <w:pPr>
        <w:tabs>
          <w:tab w:val="left" w:pos="864"/>
          <w:tab w:val="left" w:pos="1584"/>
          <w:tab w:val="left" w:pos="4896"/>
        </w:tabs>
        <w:suppressAutoHyphens/>
        <w:rPr>
          <w:rFonts w:ascii="Times New Roman" w:hAnsi="Times New Roman"/>
        </w:rPr>
      </w:pPr>
    </w:p>
    <w:p w14:paraId="33D9BE3D" w14:textId="77777777" w:rsidR="00A421CA" w:rsidRPr="004F02D3" w:rsidRDefault="00A421CA" w:rsidP="00A421CA">
      <w:pPr>
        <w:tabs>
          <w:tab w:val="left" w:pos="864"/>
          <w:tab w:val="left" w:pos="1584"/>
          <w:tab w:val="left" w:pos="4896"/>
        </w:tabs>
        <w:suppressAutoHyphens/>
        <w:rPr>
          <w:rFonts w:ascii="Times New Roman" w:hAnsi="Times New Roman"/>
        </w:rPr>
      </w:pPr>
    </w:p>
    <w:p w14:paraId="43640C8B"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Waura</w:t>
      </w:r>
      <w:proofErr w:type="spellEnd"/>
      <w:r w:rsidRPr="004F02D3">
        <w:rPr>
          <w:rFonts w:ascii="Times New Roman" w:hAnsi="Times New Roman"/>
        </w:rPr>
        <w:t xml:space="preserve"> Tribal Beaded Skirt</w:t>
      </w:r>
    </w:p>
    <w:p w14:paraId="7041F6ED"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Purchased from a trader/Protestant missionary on the upper </w:t>
      </w:r>
      <w:proofErr w:type="spellStart"/>
      <w:r w:rsidRPr="004F02D3">
        <w:rPr>
          <w:rFonts w:ascii="Times New Roman" w:hAnsi="Times New Roman"/>
        </w:rPr>
        <w:t>Marione</w:t>
      </w:r>
      <w:proofErr w:type="spellEnd"/>
      <w:r w:rsidRPr="004F02D3">
        <w:rPr>
          <w:rFonts w:ascii="Times New Roman" w:hAnsi="Times New Roman"/>
        </w:rPr>
        <w:t xml:space="preserve"> River while visiting </w:t>
      </w:r>
      <w:proofErr w:type="spellStart"/>
      <w:r w:rsidRPr="004F02D3">
        <w:rPr>
          <w:rFonts w:ascii="Times New Roman" w:hAnsi="Times New Roman"/>
        </w:rPr>
        <w:t>Boni</w:t>
      </w:r>
      <w:proofErr w:type="spellEnd"/>
      <w:r w:rsidRPr="004F02D3">
        <w:rPr>
          <w:rFonts w:ascii="Times New Roman" w:hAnsi="Times New Roman"/>
        </w:rPr>
        <w:t xml:space="preserve"> Bush tribes, this lady’s beaded </w:t>
      </w:r>
      <w:proofErr w:type="spellStart"/>
      <w:r w:rsidRPr="004F02D3">
        <w:rPr>
          <w:rFonts w:ascii="Times New Roman" w:hAnsi="Times New Roman"/>
        </w:rPr>
        <w:t>schacapra</w:t>
      </w:r>
      <w:proofErr w:type="spellEnd"/>
      <w:r w:rsidRPr="004F02D3">
        <w:rPr>
          <w:rFonts w:ascii="Times New Roman" w:hAnsi="Times New Roman"/>
        </w:rPr>
        <w:t xml:space="preserve"> festival skirt with a loin covering is made with early 20th century trade beads.  Predominately orange and bordered with blue-fronted Amazon parrot wing and tail feathers, this skirt has hollowed pod </w:t>
      </w:r>
      <w:proofErr w:type="gramStart"/>
      <w:r w:rsidRPr="004F02D3">
        <w:rPr>
          <w:rFonts w:ascii="Times New Roman" w:hAnsi="Times New Roman"/>
        </w:rPr>
        <w:t>noise makers</w:t>
      </w:r>
      <w:proofErr w:type="gramEnd"/>
      <w:r w:rsidRPr="004F02D3">
        <w:rPr>
          <w:rFonts w:ascii="Times New Roman" w:hAnsi="Times New Roman"/>
        </w:rPr>
        <w:t xml:space="preserve">.  Examples of this skirt are quite rare and this is a very fine one.   </w:t>
      </w:r>
    </w:p>
    <w:p w14:paraId="2DAAD869" w14:textId="77777777" w:rsidR="00A421CA" w:rsidRPr="004F02D3" w:rsidRDefault="00A421CA" w:rsidP="00A421CA">
      <w:pPr>
        <w:tabs>
          <w:tab w:val="left" w:pos="864"/>
          <w:tab w:val="left" w:pos="1584"/>
          <w:tab w:val="left" w:pos="4896"/>
        </w:tabs>
        <w:suppressAutoHyphens/>
        <w:rPr>
          <w:rFonts w:ascii="Times New Roman" w:hAnsi="Times New Roman"/>
        </w:rPr>
      </w:pPr>
    </w:p>
    <w:p w14:paraId="0E3D06CB"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Waura</w:t>
      </w:r>
      <w:proofErr w:type="spellEnd"/>
      <w:r w:rsidRPr="004F02D3">
        <w:rPr>
          <w:rFonts w:ascii="Times New Roman" w:hAnsi="Times New Roman"/>
        </w:rPr>
        <w:t xml:space="preserve"> Tribe Chieftain’s Crown – Toucan Breast Feathers</w:t>
      </w:r>
    </w:p>
    <w:p w14:paraId="563A5AA2"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beautiful cane headdress with red and white string decoration at the top has fronted Toucan breast feathers capped by four hollow reed feather holders.  With a feather band of </w:t>
      </w:r>
      <w:proofErr w:type="spellStart"/>
      <w:r w:rsidRPr="004F02D3">
        <w:rPr>
          <w:rFonts w:ascii="Times New Roman" w:hAnsi="Times New Roman"/>
        </w:rPr>
        <w:t>oropendola</w:t>
      </w:r>
      <w:proofErr w:type="spellEnd"/>
      <w:r w:rsidRPr="004F02D3">
        <w:rPr>
          <w:rFonts w:ascii="Times New Roman" w:hAnsi="Times New Roman"/>
        </w:rPr>
        <w:t xml:space="preserve"> (gold) tail feathers, raptor wing feathers fronted by two blue-gold macaw feathers, this is an amazingly beautiful, colorful crown.  This crown was worn during various dance ceremonies including the Javari and </w:t>
      </w:r>
      <w:proofErr w:type="spellStart"/>
      <w:r w:rsidRPr="004F02D3">
        <w:rPr>
          <w:rFonts w:ascii="Times New Roman" w:hAnsi="Times New Roman"/>
        </w:rPr>
        <w:t>Kuarap</w:t>
      </w:r>
      <w:proofErr w:type="spellEnd"/>
      <w:r w:rsidRPr="004F02D3">
        <w:rPr>
          <w:rFonts w:ascii="Times New Roman" w:hAnsi="Times New Roman"/>
        </w:rPr>
        <w:t xml:space="preserve">. </w:t>
      </w:r>
    </w:p>
    <w:p w14:paraId="17B3DE3B" w14:textId="77777777" w:rsidR="00A421CA" w:rsidRPr="004F02D3" w:rsidRDefault="00A421CA" w:rsidP="00A421CA">
      <w:pPr>
        <w:tabs>
          <w:tab w:val="left" w:pos="864"/>
          <w:tab w:val="left" w:pos="1584"/>
          <w:tab w:val="left" w:pos="4896"/>
        </w:tabs>
        <w:suppressAutoHyphens/>
        <w:rPr>
          <w:rFonts w:ascii="Times New Roman" w:hAnsi="Times New Roman"/>
        </w:rPr>
      </w:pPr>
    </w:p>
    <w:p w14:paraId="6A614E0E"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French Guiana</w:t>
      </w:r>
    </w:p>
    <w:p w14:paraId="31FC5A03" w14:textId="77777777" w:rsidR="00A421CA" w:rsidRPr="004F02D3" w:rsidRDefault="00A421CA" w:rsidP="00A421CA">
      <w:pPr>
        <w:tabs>
          <w:tab w:val="left" w:pos="864"/>
          <w:tab w:val="left" w:pos="1584"/>
          <w:tab w:val="left" w:pos="4896"/>
        </w:tabs>
        <w:suppressAutoHyphens/>
        <w:rPr>
          <w:rFonts w:ascii="Times New Roman" w:hAnsi="Times New Roman"/>
        </w:rPr>
      </w:pPr>
    </w:p>
    <w:p w14:paraId="3915E049"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Waiwai</w:t>
      </w:r>
      <w:proofErr w:type="spellEnd"/>
      <w:r w:rsidRPr="004F02D3">
        <w:rPr>
          <w:rFonts w:ascii="Times New Roman" w:hAnsi="Times New Roman"/>
        </w:rPr>
        <w:t xml:space="preserve"> Tribe Beaded Skirt</w:t>
      </w:r>
    </w:p>
    <w:p w14:paraId="174A1708"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Purchased from a missionary on the upper </w:t>
      </w:r>
      <w:proofErr w:type="spellStart"/>
      <w:r w:rsidRPr="004F02D3">
        <w:rPr>
          <w:rFonts w:ascii="Times New Roman" w:hAnsi="Times New Roman"/>
        </w:rPr>
        <w:t>Marione</w:t>
      </w:r>
      <w:proofErr w:type="spellEnd"/>
      <w:r w:rsidRPr="004F02D3">
        <w:rPr>
          <w:rFonts w:ascii="Times New Roman" w:hAnsi="Times New Roman"/>
        </w:rPr>
        <w:t xml:space="preserve"> River, this exceptionally rare and fine lady’s beaded </w:t>
      </w:r>
      <w:proofErr w:type="spellStart"/>
      <w:r w:rsidRPr="004F02D3">
        <w:rPr>
          <w:rFonts w:ascii="Times New Roman" w:hAnsi="Times New Roman"/>
        </w:rPr>
        <w:t>shcacapra</w:t>
      </w:r>
      <w:proofErr w:type="spellEnd"/>
      <w:r w:rsidRPr="004F02D3">
        <w:rPr>
          <w:rFonts w:ascii="Times New Roman" w:hAnsi="Times New Roman"/>
        </w:rPr>
        <w:t xml:space="preserve"> festival skirt has blue Amazon parrot wing feathers, pod </w:t>
      </w:r>
      <w:proofErr w:type="gramStart"/>
      <w:r w:rsidRPr="004F02D3">
        <w:rPr>
          <w:rFonts w:ascii="Times New Roman" w:hAnsi="Times New Roman"/>
        </w:rPr>
        <w:t>noise makers</w:t>
      </w:r>
      <w:proofErr w:type="gramEnd"/>
      <w:r w:rsidRPr="004F02D3">
        <w:rPr>
          <w:rFonts w:ascii="Times New Roman" w:hAnsi="Times New Roman"/>
        </w:rPr>
        <w:t xml:space="preserve"> and an overall orange coloration.  </w:t>
      </w:r>
      <w:proofErr w:type="gramStart"/>
      <w:r w:rsidRPr="004F02D3">
        <w:rPr>
          <w:rFonts w:ascii="Times New Roman" w:hAnsi="Times New Roman"/>
        </w:rPr>
        <w:t>An excellent piece with early 20th century trade beads.</w:t>
      </w:r>
      <w:proofErr w:type="gramEnd"/>
      <w:r w:rsidRPr="004F02D3">
        <w:rPr>
          <w:rFonts w:ascii="Times New Roman" w:hAnsi="Times New Roman"/>
        </w:rPr>
        <w:t xml:space="preserve">   </w:t>
      </w:r>
    </w:p>
    <w:p w14:paraId="10623E77" w14:textId="77777777" w:rsidR="00A421CA" w:rsidRPr="004F02D3" w:rsidRDefault="00A421CA" w:rsidP="00A421CA">
      <w:pPr>
        <w:tabs>
          <w:tab w:val="left" w:pos="864"/>
          <w:tab w:val="left" w:pos="1584"/>
          <w:tab w:val="left" w:pos="4896"/>
        </w:tabs>
        <w:suppressAutoHyphens/>
        <w:rPr>
          <w:rFonts w:ascii="Times New Roman" w:hAnsi="Times New Roman"/>
        </w:rPr>
      </w:pPr>
    </w:p>
    <w:p w14:paraId="24030352"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Waiwai</w:t>
      </w:r>
      <w:proofErr w:type="spellEnd"/>
      <w:r w:rsidRPr="004F02D3">
        <w:rPr>
          <w:rFonts w:ascii="Times New Roman" w:hAnsi="Times New Roman"/>
        </w:rPr>
        <w:t xml:space="preserve"> Tribe Chieftain’s Woven Crown</w:t>
      </w:r>
    </w:p>
    <w:p w14:paraId="22A31B16"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dance bonnet boats an exceptional collection of Harpy eagle wing feathers and water bird danglers.  This is a very rare and beautiful piece.   </w:t>
      </w:r>
    </w:p>
    <w:p w14:paraId="6652DA9B" w14:textId="77777777" w:rsidR="00A421CA" w:rsidRPr="004F02D3" w:rsidRDefault="00A421CA" w:rsidP="00A421CA">
      <w:pPr>
        <w:tabs>
          <w:tab w:val="left" w:pos="864"/>
          <w:tab w:val="left" w:pos="1584"/>
          <w:tab w:val="left" w:pos="4896"/>
        </w:tabs>
        <w:suppressAutoHyphens/>
        <w:rPr>
          <w:rFonts w:ascii="Times New Roman" w:hAnsi="Times New Roman"/>
        </w:rPr>
      </w:pPr>
    </w:p>
    <w:p w14:paraId="13994E51" w14:textId="77777777" w:rsidR="00A421CA" w:rsidRPr="004F02D3" w:rsidRDefault="00A421CA" w:rsidP="00A421CA">
      <w:pPr>
        <w:tabs>
          <w:tab w:val="left" w:pos="864"/>
          <w:tab w:val="left" w:pos="1584"/>
          <w:tab w:val="left" w:pos="4896"/>
        </w:tabs>
        <w:suppressAutoHyphens/>
        <w:rPr>
          <w:rFonts w:ascii="Times New Roman" w:hAnsi="Times New Roman"/>
        </w:rPr>
      </w:pPr>
    </w:p>
    <w:p w14:paraId="7B5E4360"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Suriname</w:t>
      </w:r>
    </w:p>
    <w:p w14:paraId="6A4BC4CA" w14:textId="77777777" w:rsidR="00A421CA" w:rsidRPr="004F02D3" w:rsidRDefault="00A421CA" w:rsidP="00A421CA">
      <w:pPr>
        <w:tabs>
          <w:tab w:val="left" w:pos="864"/>
          <w:tab w:val="left" w:pos="1584"/>
          <w:tab w:val="left" w:pos="4896"/>
        </w:tabs>
        <w:suppressAutoHyphens/>
        <w:rPr>
          <w:rFonts w:ascii="Times New Roman" w:hAnsi="Times New Roman"/>
        </w:rPr>
      </w:pPr>
    </w:p>
    <w:p w14:paraId="77C97097"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Two </w:t>
      </w:r>
      <w:proofErr w:type="spellStart"/>
      <w:r w:rsidRPr="004F02D3">
        <w:rPr>
          <w:rFonts w:ascii="Times New Roman" w:hAnsi="Times New Roman"/>
        </w:rPr>
        <w:t>Wayana</w:t>
      </w:r>
      <w:proofErr w:type="spellEnd"/>
      <w:r w:rsidRPr="004F02D3">
        <w:rPr>
          <w:rFonts w:ascii="Times New Roman" w:hAnsi="Times New Roman"/>
        </w:rPr>
        <w:t xml:space="preserve"> Tribe Lady’s Loin Coverings</w:t>
      </w:r>
    </w:p>
    <w:p w14:paraId="05F150B0" w14:textId="77777777" w:rsidR="00A421CA" w:rsidRPr="004F02D3" w:rsidRDefault="00A421CA" w:rsidP="00A421CA">
      <w:pPr>
        <w:tabs>
          <w:tab w:val="left" w:pos="864"/>
          <w:tab w:val="left" w:pos="1584"/>
          <w:tab w:val="left" w:pos="4896"/>
        </w:tabs>
        <w:suppressAutoHyphens/>
        <w:rPr>
          <w:rFonts w:ascii="Times New Roman" w:hAnsi="Times New Roman"/>
        </w:rPr>
      </w:pPr>
      <w:r w:rsidRPr="004F02D3">
        <w:rPr>
          <w:rFonts w:ascii="Times New Roman" w:hAnsi="Times New Roman"/>
        </w:rPr>
        <w:t xml:space="preserve">These two </w:t>
      </w:r>
      <w:proofErr w:type="spellStart"/>
      <w:r w:rsidRPr="004F02D3">
        <w:rPr>
          <w:rFonts w:ascii="Times New Roman" w:hAnsi="Times New Roman"/>
        </w:rPr>
        <w:t>Wayana</w:t>
      </w:r>
      <w:proofErr w:type="spellEnd"/>
      <w:r w:rsidRPr="004F02D3">
        <w:rPr>
          <w:rFonts w:ascii="Times New Roman" w:hAnsi="Times New Roman"/>
        </w:rPr>
        <w:t xml:space="preserve"> tribe lady’s loin coverings were made for day-to-day use.  With feather and beaded front and back panels connected by beading, these two loin coverings are accompanied by a child’s loin covering piece accented with blue and orange trade beads.   </w:t>
      </w:r>
    </w:p>
    <w:p w14:paraId="15B11EEC" w14:textId="77777777" w:rsidR="00A421CA" w:rsidRPr="004F02D3" w:rsidRDefault="00A421CA" w:rsidP="00A421CA">
      <w:pPr>
        <w:tabs>
          <w:tab w:val="left" w:pos="864"/>
          <w:tab w:val="left" w:pos="1584"/>
          <w:tab w:val="left" w:pos="4896"/>
        </w:tabs>
        <w:suppressAutoHyphens/>
        <w:rPr>
          <w:rFonts w:ascii="Times New Roman" w:hAnsi="Times New Roman"/>
        </w:rPr>
      </w:pPr>
    </w:p>
    <w:p w14:paraId="09FE435B"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Venezuela</w:t>
      </w:r>
    </w:p>
    <w:p w14:paraId="7A6AB001" w14:textId="77777777" w:rsidR="001A62B8" w:rsidRPr="004F02D3" w:rsidRDefault="001A62B8" w:rsidP="001A62B8">
      <w:pPr>
        <w:tabs>
          <w:tab w:val="left" w:pos="864"/>
          <w:tab w:val="left" w:pos="1584"/>
          <w:tab w:val="left" w:pos="4896"/>
        </w:tabs>
        <w:suppressAutoHyphens/>
        <w:rPr>
          <w:rFonts w:ascii="Times New Roman" w:hAnsi="Times New Roman"/>
        </w:rPr>
      </w:pPr>
    </w:p>
    <w:p w14:paraId="69EF0E2C"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Makiritari</w:t>
      </w:r>
      <w:proofErr w:type="spellEnd"/>
      <w:r w:rsidRPr="004F02D3">
        <w:rPr>
          <w:rFonts w:ascii="Times New Roman" w:hAnsi="Times New Roman"/>
        </w:rPr>
        <w:t xml:space="preserve"> Beaded Skirt</w:t>
      </w:r>
    </w:p>
    <w:p w14:paraId="12FF98E9" w14:textId="77777777" w:rsidR="001A62B8"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is a very fine lady’s beaded skirt/loin covering with a basic motif of white trade beads.  </w:t>
      </w:r>
      <w:proofErr w:type="gramStart"/>
      <w:r w:rsidRPr="004F02D3">
        <w:rPr>
          <w:rFonts w:ascii="Times New Roman" w:hAnsi="Times New Roman"/>
        </w:rPr>
        <w:t xml:space="preserve">It was owned by a collector and upper Orinoco River guide named </w:t>
      </w:r>
      <w:proofErr w:type="spellStart"/>
      <w:r w:rsidRPr="004F02D3">
        <w:rPr>
          <w:rFonts w:ascii="Times New Roman" w:hAnsi="Times New Roman"/>
        </w:rPr>
        <w:t>Vincente</w:t>
      </w:r>
      <w:proofErr w:type="spellEnd"/>
      <w:r w:rsidRPr="004F02D3">
        <w:rPr>
          <w:rFonts w:ascii="Times New Roman" w:hAnsi="Times New Roman"/>
        </w:rPr>
        <w:t xml:space="preserve"> </w:t>
      </w:r>
      <w:proofErr w:type="spellStart"/>
      <w:r w:rsidRPr="004F02D3">
        <w:rPr>
          <w:rFonts w:ascii="Times New Roman" w:hAnsi="Times New Roman"/>
        </w:rPr>
        <w:t>Barleta</w:t>
      </w:r>
      <w:proofErr w:type="spellEnd"/>
      <w:proofErr w:type="gramEnd"/>
      <w:r w:rsidRPr="004F02D3">
        <w:rPr>
          <w:rFonts w:ascii="Times New Roman" w:hAnsi="Times New Roman"/>
        </w:rPr>
        <w:t xml:space="preserve">.   </w:t>
      </w:r>
    </w:p>
    <w:p w14:paraId="7299DDD6" w14:textId="77777777" w:rsidR="001A62B8" w:rsidRDefault="001A62B8" w:rsidP="001A62B8">
      <w:pPr>
        <w:tabs>
          <w:tab w:val="left" w:pos="864"/>
          <w:tab w:val="left" w:pos="1584"/>
          <w:tab w:val="left" w:pos="4896"/>
        </w:tabs>
        <w:suppressAutoHyphens/>
        <w:rPr>
          <w:rFonts w:ascii="Times New Roman" w:hAnsi="Times New Roman"/>
        </w:rPr>
      </w:pPr>
    </w:p>
    <w:p w14:paraId="13E0479E"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Kayapo-Xikrin</w:t>
      </w:r>
      <w:proofErr w:type="spellEnd"/>
      <w:r w:rsidRPr="004F02D3">
        <w:rPr>
          <w:rFonts w:ascii="Times New Roman" w:hAnsi="Times New Roman"/>
        </w:rPr>
        <w:t xml:space="preserve"> Hoop Headdress</w:t>
      </w:r>
    </w:p>
    <w:p w14:paraId="1E282907"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 people from the central Amazon basin, the </w:t>
      </w:r>
      <w:proofErr w:type="spellStart"/>
      <w:r w:rsidRPr="004F02D3">
        <w:rPr>
          <w:rFonts w:ascii="Times New Roman" w:hAnsi="Times New Roman"/>
        </w:rPr>
        <w:t>Kayapo-Xikrin</w:t>
      </w:r>
      <w:proofErr w:type="spellEnd"/>
      <w:r w:rsidRPr="004F02D3">
        <w:rPr>
          <w:rFonts w:ascii="Times New Roman" w:hAnsi="Times New Roman"/>
        </w:rPr>
        <w:t xml:space="preserve"> used these bright blue and over four feet tall outstanding headdresses worn during dance ceremonies by the tribe. This is a very rare and impressive headdress in excellent condition with all feathers intact.          </w:t>
      </w:r>
    </w:p>
    <w:p w14:paraId="05BAC6F7" w14:textId="77777777" w:rsidR="001A62B8" w:rsidRPr="004F02D3" w:rsidRDefault="001A62B8" w:rsidP="001A62B8">
      <w:pPr>
        <w:tabs>
          <w:tab w:val="left" w:pos="864"/>
          <w:tab w:val="left" w:pos="1584"/>
          <w:tab w:val="left" w:pos="4896"/>
        </w:tabs>
        <w:suppressAutoHyphens/>
        <w:rPr>
          <w:rFonts w:ascii="Times New Roman" w:hAnsi="Times New Roman"/>
        </w:rPr>
      </w:pPr>
    </w:p>
    <w:p w14:paraId="696FA7E7"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Kayapo-Xikrin</w:t>
      </w:r>
      <w:proofErr w:type="spellEnd"/>
      <w:r w:rsidRPr="004F02D3">
        <w:rPr>
          <w:rFonts w:ascii="Times New Roman" w:hAnsi="Times New Roman"/>
        </w:rPr>
        <w:t xml:space="preserve"> Hoop Headdress</w:t>
      </w:r>
    </w:p>
    <w:p w14:paraId="7B892F44"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With bright yellow and red, </w:t>
      </w:r>
      <w:proofErr w:type="gramStart"/>
      <w:r w:rsidRPr="004F02D3">
        <w:rPr>
          <w:rFonts w:ascii="Times New Roman" w:hAnsi="Times New Roman"/>
        </w:rPr>
        <w:t>short feathers, this chieftain’s crown was</w:t>
      </w:r>
      <w:proofErr w:type="gramEnd"/>
      <w:r w:rsidRPr="004F02D3">
        <w:rPr>
          <w:rFonts w:ascii="Times New Roman" w:hAnsi="Times New Roman"/>
        </w:rPr>
        <w:t xml:space="preserve"> worn during important dance ceremonies.  With villages usually comprised of a dozen huts with a central meeting hut, tribal dances are important events.  This headdress is an outstanding example.  </w:t>
      </w:r>
    </w:p>
    <w:p w14:paraId="58E7488D"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 </w:t>
      </w:r>
    </w:p>
    <w:p w14:paraId="3BD72503"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Javari Early Blow Gun and Dart Bag from a Venezuelan Head Hunter</w:t>
      </w:r>
    </w:p>
    <w:p w14:paraId="47B3AB1F"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An early </w:t>
      </w:r>
      <w:proofErr w:type="gramStart"/>
      <w:r w:rsidRPr="004F02D3">
        <w:rPr>
          <w:rFonts w:ascii="Times New Roman" w:hAnsi="Times New Roman"/>
        </w:rPr>
        <w:t>blow gun</w:t>
      </w:r>
      <w:proofErr w:type="gramEnd"/>
      <w:r w:rsidRPr="004F02D3">
        <w:rPr>
          <w:rFonts w:ascii="Times New Roman" w:hAnsi="Times New Roman"/>
        </w:rPr>
        <w:t xml:space="preserve">, collected by missionaries, then on display at a monastery in Colorado, this blow gun has its original dart bag.  It was collected from a tribe of </w:t>
      </w:r>
      <w:proofErr w:type="gramStart"/>
      <w:r w:rsidRPr="004F02D3">
        <w:rPr>
          <w:rFonts w:ascii="Times New Roman" w:hAnsi="Times New Roman"/>
        </w:rPr>
        <w:t>head hunters</w:t>
      </w:r>
      <w:proofErr w:type="gramEnd"/>
      <w:r w:rsidRPr="004F02D3">
        <w:rPr>
          <w:rFonts w:ascii="Times New Roman" w:hAnsi="Times New Roman"/>
        </w:rPr>
        <w:t xml:space="preserve"> in the Amazon basin in Venezuela.  5 feet long and early - </w:t>
      </w:r>
    </w:p>
    <w:p w14:paraId="52B8A598"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                                </w:t>
      </w:r>
    </w:p>
    <w:p w14:paraId="10B59030" w14:textId="77777777" w:rsidR="001A62B8" w:rsidRPr="004F02D3" w:rsidRDefault="001A62B8" w:rsidP="001A62B8">
      <w:pPr>
        <w:tabs>
          <w:tab w:val="left" w:pos="864"/>
          <w:tab w:val="left" w:pos="1584"/>
          <w:tab w:val="left" w:pos="4896"/>
        </w:tabs>
        <w:suppressAutoHyphens/>
        <w:rPr>
          <w:rFonts w:ascii="Times New Roman" w:hAnsi="Times New Roman"/>
        </w:rPr>
      </w:pPr>
      <w:proofErr w:type="spellStart"/>
      <w:r w:rsidRPr="004F02D3">
        <w:rPr>
          <w:rFonts w:ascii="Times New Roman" w:hAnsi="Times New Roman"/>
        </w:rPr>
        <w:t>Matis</w:t>
      </w:r>
      <w:proofErr w:type="spellEnd"/>
      <w:r w:rsidRPr="004F02D3">
        <w:rPr>
          <w:rFonts w:ascii="Times New Roman" w:hAnsi="Times New Roman"/>
        </w:rPr>
        <w:t xml:space="preserve"> Tribe Long Blow Gun and Dart Bag</w:t>
      </w:r>
    </w:p>
    <w:p w14:paraId="20693E5B"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w:t>
      </w:r>
      <w:proofErr w:type="gramStart"/>
      <w:r w:rsidRPr="004F02D3">
        <w:rPr>
          <w:rFonts w:ascii="Times New Roman" w:hAnsi="Times New Roman"/>
        </w:rPr>
        <w:t>blow gun</w:t>
      </w:r>
      <w:proofErr w:type="gramEnd"/>
      <w:r w:rsidRPr="004F02D3">
        <w:rPr>
          <w:rFonts w:ascii="Times New Roman" w:hAnsi="Times New Roman"/>
        </w:rPr>
        <w:t xml:space="preserve"> from the </w:t>
      </w:r>
      <w:proofErr w:type="spellStart"/>
      <w:r w:rsidRPr="004F02D3">
        <w:rPr>
          <w:rFonts w:ascii="Times New Roman" w:hAnsi="Times New Roman"/>
        </w:rPr>
        <w:t>Matis</w:t>
      </w:r>
      <w:proofErr w:type="spellEnd"/>
      <w:r w:rsidRPr="004F02D3">
        <w:rPr>
          <w:rFonts w:ascii="Times New Roman" w:hAnsi="Times New Roman"/>
        </w:rPr>
        <w:t xml:space="preserve"> tribe in Brazil typically takes about three months to make.  Made from a section of bamboo, it is approximately seven feet long and dates to the 1930s.  The </w:t>
      </w:r>
      <w:proofErr w:type="spellStart"/>
      <w:r w:rsidRPr="004F02D3">
        <w:rPr>
          <w:rFonts w:ascii="Times New Roman" w:hAnsi="Times New Roman"/>
        </w:rPr>
        <w:t>Matis</w:t>
      </w:r>
      <w:proofErr w:type="spellEnd"/>
      <w:r w:rsidRPr="004F02D3">
        <w:rPr>
          <w:rFonts w:ascii="Times New Roman" w:hAnsi="Times New Roman"/>
        </w:rPr>
        <w:t xml:space="preserve"> tribe first had contact with outside people in the 1970’s.  These </w:t>
      </w:r>
      <w:proofErr w:type="gramStart"/>
      <w:r w:rsidRPr="004F02D3">
        <w:rPr>
          <w:rFonts w:ascii="Times New Roman" w:hAnsi="Times New Roman"/>
        </w:rPr>
        <w:t>blow guns</w:t>
      </w:r>
      <w:proofErr w:type="gramEnd"/>
      <w:r w:rsidRPr="004F02D3">
        <w:rPr>
          <w:rFonts w:ascii="Times New Roman" w:hAnsi="Times New Roman"/>
        </w:rPr>
        <w:t xml:space="preserve"> are extremely rare, with this fine example actually having its dart bag included.  </w:t>
      </w:r>
    </w:p>
    <w:p w14:paraId="0089F664" w14:textId="77777777" w:rsidR="001A62B8" w:rsidRPr="004F02D3" w:rsidRDefault="001A62B8" w:rsidP="001A62B8">
      <w:pPr>
        <w:tabs>
          <w:tab w:val="left" w:pos="864"/>
          <w:tab w:val="left" w:pos="1584"/>
          <w:tab w:val="left" w:pos="4896"/>
        </w:tabs>
        <w:suppressAutoHyphens/>
        <w:rPr>
          <w:rFonts w:ascii="Times New Roman" w:hAnsi="Times New Roman"/>
        </w:rPr>
      </w:pPr>
    </w:p>
    <w:p w14:paraId="47BDF8D3"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(2) </w:t>
      </w:r>
      <w:proofErr w:type="spellStart"/>
      <w:r w:rsidRPr="004F02D3">
        <w:rPr>
          <w:rFonts w:ascii="Times New Roman" w:hAnsi="Times New Roman"/>
        </w:rPr>
        <w:t>Marubo</w:t>
      </w:r>
      <w:proofErr w:type="spellEnd"/>
      <w:r w:rsidRPr="004F02D3">
        <w:rPr>
          <w:rFonts w:ascii="Times New Roman" w:hAnsi="Times New Roman"/>
        </w:rPr>
        <w:t xml:space="preserve"> Spears</w:t>
      </w:r>
    </w:p>
    <w:p w14:paraId="5DFF8DB8"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These two spears are excellent examples of spears used by this tribe who traditionally live in thatched houses.  Contacted by missionaries in the 1960’s, important artifacts like these started to be collected from them.  </w:t>
      </w:r>
    </w:p>
    <w:p w14:paraId="2FECB3B2" w14:textId="77777777" w:rsidR="001A62B8" w:rsidRPr="004F02D3" w:rsidRDefault="001A62B8" w:rsidP="001A62B8">
      <w:pPr>
        <w:tabs>
          <w:tab w:val="left" w:pos="864"/>
          <w:tab w:val="left" w:pos="1584"/>
          <w:tab w:val="left" w:pos="4896"/>
        </w:tabs>
        <w:suppressAutoHyphens/>
        <w:rPr>
          <w:rFonts w:ascii="Times New Roman" w:hAnsi="Times New Roman"/>
        </w:rPr>
      </w:pPr>
    </w:p>
    <w:p w14:paraId="26B68410"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3 sets of </w:t>
      </w:r>
      <w:proofErr w:type="spellStart"/>
      <w:r w:rsidRPr="004F02D3">
        <w:rPr>
          <w:rFonts w:ascii="Times New Roman" w:hAnsi="Times New Roman"/>
        </w:rPr>
        <w:t>Matis</w:t>
      </w:r>
      <w:proofErr w:type="spellEnd"/>
      <w:r w:rsidRPr="004F02D3">
        <w:rPr>
          <w:rFonts w:ascii="Times New Roman" w:hAnsi="Times New Roman"/>
        </w:rPr>
        <w:t xml:space="preserve"> Bow and Arrows </w:t>
      </w:r>
    </w:p>
    <w:p w14:paraId="42F52FD5"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It was not until 1976 that the </w:t>
      </w:r>
      <w:proofErr w:type="spellStart"/>
      <w:r w:rsidRPr="004F02D3">
        <w:rPr>
          <w:rFonts w:ascii="Times New Roman" w:hAnsi="Times New Roman"/>
        </w:rPr>
        <w:t>Matis</w:t>
      </w:r>
      <w:proofErr w:type="spellEnd"/>
      <w:r w:rsidRPr="004F02D3">
        <w:rPr>
          <w:rFonts w:ascii="Times New Roman" w:hAnsi="Times New Roman"/>
        </w:rPr>
        <w:t xml:space="preserve"> were contacted.  They eventually began to trade their bow and arrows to outsiders.  These are excellent examples of their weapons.   </w:t>
      </w:r>
    </w:p>
    <w:p w14:paraId="5338C5EF" w14:textId="77777777" w:rsidR="001A62B8" w:rsidRPr="004F02D3" w:rsidRDefault="001A62B8" w:rsidP="001A62B8">
      <w:pPr>
        <w:tabs>
          <w:tab w:val="left" w:pos="864"/>
          <w:tab w:val="left" w:pos="1584"/>
          <w:tab w:val="left" w:pos="4896"/>
        </w:tabs>
        <w:suppressAutoHyphens/>
        <w:rPr>
          <w:rFonts w:ascii="Times New Roman" w:hAnsi="Times New Roman"/>
        </w:rPr>
      </w:pPr>
    </w:p>
    <w:p w14:paraId="440E4D92"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 Javari, </w:t>
      </w:r>
      <w:proofErr w:type="spellStart"/>
      <w:r w:rsidRPr="004F02D3">
        <w:rPr>
          <w:rFonts w:ascii="Times New Roman" w:hAnsi="Times New Roman"/>
        </w:rPr>
        <w:t>Waura</w:t>
      </w:r>
      <w:proofErr w:type="spellEnd"/>
      <w:r w:rsidRPr="004F02D3">
        <w:rPr>
          <w:rFonts w:ascii="Times New Roman" w:hAnsi="Times New Roman"/>
        </w:rPr>
        <w:t xml:space="preserve"> Headdress</w:t>
      </w:r>
    </w:p>
    <w:p w14:paraId="73C2BB85"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w:t>
      </w:r>
      <w:proofErr w:type="spellStart"/>
      <w:r w:rsidRPr="004F02D3">
        <w:rPr>
          <w:rFonts w:ascii="Times New Roman" w:hAnsi="Times New Roman"/>
        </w:rPr>
        <w:t>Waura</w:t>
      </w:r>
      <w:proofErr w:type="spellEnd"/>
      <w:r w:rsidRPr="004F02D3">
        <w:rPr>
          <w:rFonts w:ascii="Times New Roman" w:hAnsi="Times New Roman"/>
        </w:rPr>
        <w:t xml:space="preserve"> headdress has elaborate feather projections from a central diadem.  Used during dance ceremonies, this example is in excellent condition with bright coloration of red, yellow and brown feathers.  The three central feathers are at the front with the diadem in red trim.   </w:t>
      </w:r>
    </w:p>
    <w:p w14:paraId="10A0C339" w14:textId="77777777" w:rsidR="001A62B8" w:rsidRPr="004F02D3" w:rsidRDefault="001A62B8" w:rsidP="001A62B8">
      <w:pPr>
        <w:tabs>
          <w:tab w:val="left" w:pos="864"/>
          <w:tab w:val="left" w:pos="1584"/>
          <w:tab w:val="left" w:pos="4896"/>
        </w:tabs>
        <w:suppressAutoHyphens/>
        <w:rPr>
          <w:rFonts w:ascii="Times New Roman" w:hAnsi="Times New Roman"/>
        </w:rPr>
      </w:pPr>
    </w:p>
    <w:p w14:paraId="026E1663"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An </w:t>
      </w:r>
      <w:proofErr w:type="spellStart"/>
      <w:r w:rsidRPr="004F02D3">
        <w:rPr>
          <w:rFonts w:ascii="Times New Roman" w:hAnsi="Times New Roman"/>
        </w:rPr>
        <w:t>Urubu-Kaapor</w:t>
      </w:r>
      <w:proofErr w:type="spellEnd"/>
      <w:r w:rsidRPr="004F02D3">
        <w:rPr>
          <w:rFonts w:ascii="Times New Roman" w:hAnsi="Times New Roman"/>
        </w:rPr>
        <w:t xml:space="preserve"> </w:t>
      </w:r>
      <w:proofErr w:type="spellStart"/>
      <w:r w:rsidRPr="004F02D3">
        <w:rPr>
          <w:rFonts w:ascii="Times New Roman" w:hAnsi="Times New Roman"/>
        </w:rPr>
        <w:t>Akangatar</w:t>
      </w:r>
      <w:proofErr w:type="spellEnd"/>
      <w:r w:rsidRPr="004F02D3">
        <w:rPr>
          <w:rFonts w:ascii="Times New Roman" w:hAnsi="Times New Roman"/>
        </w:rPr>
        <w:t xml:space="preserve"> Headdress with Danglers</w:t>
      </w:r>
    </w:p>
    <w:p w14:paraId="545D7BAD"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This is a very colorful ‘</w:t>
      </w:r>
      <w:proofErr w:type="spellStart"/>
      <w:r w:rsidRPr="004F02D3">
        <w:rPr>
          <w:rFonts w:ascii="Times New Roman" w:hAnsi="Times New Roman"/>
        </w:rPr>
        <w:t>akangatar</w:t>
      </w:r>
      <w:proofErr w:type="spellEnd"/>
      <w:r w:rsidRPr="004F02D3">
        <w:rPr>
          <w:rFonts w:ascii="Times New Roman" w:hAnsi="Times New Roman"/>
        </w:rPr>
        <w:t>’ headdress</w:t>
      </w:r>
      <w:proofErr w:type="gramStart"/>
      <w:r w:rsidRPr="004F02D3">
        <w:rPr>
          <w:rFonts w:ascii="Times New Roman" w:hAnsi="Times New Roman"/>
        </w:rPr>
        <w:t>;</w:t>
      </w:r>
      <w:proofErr w:type="gramEnd"/>
      <w:r w:rsidRPr="004F02D3">
        <w:rPr>
          <w:rFonts w:ascii="Times New Roman" w:hAnsi="Times New Roman"/>
        </w:rPr>
        <w:t xml:space="preserve"> a ceremonial, feather-adorned artifact with cotton danglers.  The macaw feathers make this a very attractive piece.   </w:t>
      </w:r>
    </w:p>
    <w:p w14:paraId="46FBF2F0" w14:textId="77777777" w:rsidR="00A421CA" w:rsidRDefault="00A421CA" w:rsidP="00D81ABF"/>
    <w:p w14:paraId="225A527B"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 </w:t>
      </w:r>
      <w:proofErr w:type="spellStart"/>
      <w:r w:rsidRPr="004F02D3">
        <w:rPr>
          <w:rFonts w:ascii="Times New Roman" w:hAnsi="Times New Roman"/>
        </w:rPr>
        <w:t>Kayapo-Xikrin</w:t>
      </w:r>
      <w:proofErr w:type="spellEnd"/>
      <w:r w:rsidRPr="004F02D3">
        <w:rPr>
          <w:rFonts w:ascii="Times New Roman" w:hAnsi="Times New Roman"/>
        </w:rPr>
        <w:t xml:space="preserve"> Crown</w:t>
      </w:r>
    </w:p>
    <w:p w14:paraId="7E1B106C"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Made in a cylindrical form with cane, this attractive ceremonial crown has </w:t>
      </w:r>
      <w:proofErr w:type="spellStart"/>
      <w:r w:rsidRPr="004F02D3">
        <w:rPr>
          <w:rFonts w:ascii="Times New Roman" w:hAnsi="Times New Roman"/>
        </w:rPr>
        <w:t>oropendola</w:t>
      </w:r>
      <w:proofErr w:type="spellEnd"/>
      <w:r w:rsidRPr="004F02D3">
        <w:rPr>
          <w:rFonts w:ascii="Times New Roman" w:hAnsi="Times New Roman"/>
        </w:rPr>
        <w:t xml:space="preserve"> feathers projected upward to form a beautiful headdress.   </w:t>
      </w:r>
    </w:p>
    <w:p w14:paraId="6F51F3F8" w14:textId="77777777" w:rsidR="001A62B8" w:rsidRPr="004F02D3" w:rsidRDefault="001A62B8" w:rsidP="001A62B8">
      <w:pPr>
        <w:tabs>
          <w:tab w:val="left" w:pos="864"/>
          <w:tab w:val="left" w:pos="1584"/>
          <w:tab w:val="left" w:pos="4896"/>
        </w:tabs>
        <w:suppressAutoHyphens/>
        <w:rPr>
          <w:rFonts w:ascii="Times New Roman" w:hAnsi="Times New Roman"/>
        </w:rPr>
      </w:pPr>
    </w:p>
    <w:p w14:paraId="3609714C"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 Pair of </w:t>
      </w:r>
      <w:proofErr w:type="spellStart"/>
      <w:r w:rsidRPr="004F02D3">
        <w:rPr>
          <w:rFonts w:ascii="Times New Roman" w:hAnsi="Times New Roman"/>
        </w:rPr>
        <w:t>Urucu</w:t>
      </w:r>
      <w:proofErr w:type="spellEnd"/>
      <w:r w:rsidRPr="004F02D3">
        <w:rPr>
          <w:rFonts w:ascii="Times New Roman" w:hAnsi="Times New Roman"/>
        </w:rPr>
        <w:t>-Red Cuffs</w:t>
      </w:r>
    </w:p>
    <w:p w14:paraId="234C425C" w14:textId="77777777" w:rsidR="001A62B8" w:rsidRPr="004F02D3" w:rsidRDefault="001A62B8" w:rsidP="001A62B8">
      <w:pPr>
        <w:tabs>
          <w:tab w:val="left" w:pos="864"/>
          <w:tab w:val="left" w:pos="1584"/>
          <w:tab w:val="left" w:pos="4896"/>
        </w:tabs>
        <w:suppressAutoHyphens/>
        <w:rPr>
          <w:rFonts w:ascii="Times New Roman" w:hAnsi="Times New Roman"/>
        </w:rPr>
      </w:pPr>
      <w:proofErr w:type="gramStart"/>
      <w:r w:rsidRPr="004F02D3">
        <w:rPr>
          <w:rFonts w:ascii="Times New Roman" w:hAnsi="Times New Roman"/>
        </w:rPr>
        <w:t xml:space="preserve">These </w:t>
      </w:r>
      <w:proofErr w:type="spellStart"/>
      <w:r w:rsidRPr="004F02D3">
        <w:rPr>
          <w:rFonts w:ascii="Times New Roman" w:hAnsi="Times New Roman"/>
        </w:rPr>
        <w:t>urucu</w:t>
      </w:r>
      <w:proofErr w:type="spellEnd"/>
      <w:r w:rsidRPr="004F02D3">
        <w:rPr>
          <w:rFonts w:ascii="Times New Roman" w:hAnsi="Times New Roman"/>
        </w:rPr>
        <w:t xml:space="preserve"> cuffs with danglers were made by the </w:t>
      </w:r>
      <w:proofErr w:type="spellStart"/>
      <w:r w:rsidRPr="004F02D3">
        <w:rPr>
          <w:rFonts w:ascii="Times New Roman" w:hAnsi="Times New Roman"/>
        </w:rPr>
        <w:t>Karaja</w:t>
      </w:r>
      <w:proofErr w:type="spellEnd"/>
      <w:r w:rsidRPr="004F02D3">
        <w:rPr>
          <w:rFonts w:ascii="Times New Roman" w:hAnsi="Times New Roman"/>
        </w:rPr>
        <w:t xml:space="preserve"> tribe</w:t>
      </w:r>
      <w:proofErr w:type="gramEnd"/>
      <w:r w:rsidRPr="004F02D3">
        <w:rPr>
          <w:rFonts w:ascii="Times New Roman" w:hAnsi="Times New Roman"/>
        </w:rPr>
        <w:t xml:space="preserve">.  This fine example has the pods and red feather danglers as an attractive decoration.   </w:t>
      </w:r>
    </w:p>
    <w:p w14:paraId="3F9A7D6B"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 </w:t>
      </w:r>
    </w:p>
    <w:p w14:paraId="24CA3BFA"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Fish Dance Costume Mask   </w:t>
      </w:r>
    </w:p>
    <w:p w14:paraId="7D6BB1F2"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The tribesmen of the Amazon basin perform a ritualistic </w:t>
      </w:r>
      <w:proofErr w:type="gramStart"/>
      <w:r w:rsidRPr="004F02D3">
        <w:rPr>
          <w:rFonts w:ascii="Times New Roman" w:hAnsi="Times New Roman"/>
        </w:rPr>
        <w:t>dance which</w:t>
      </w:r>
      <w:proofErr w:type="gramEnd"/>
      <w:r w:rsidRPr="004F02D3">
        <w:rPr>
          <w:rFonts w:ascii="Times New Roman" w:hAnsi="Times New Roman"/>
        </w:rPr>
        <w:t xml:space="preserve"> imitates the motion of the river fish.  This elaborate mask was worn during those ceremonies.  </w:t>
      </w:r>
    </w:p>
    <w:p w14:paraId="27967FBC" w14:textId="77777777" w:rsidR="001A62B8" w:rsidRPr="004F02D3" w:rsidRDefault="001A62B8" w:rsidP="001A62B8">
      <w:pPr>
        <w:tabs>
          <w:tab w:val="left" w:pos="864"/>
          <w:tab w:val="left" w:pos="1584"/>
          <w:tab w:val="left" w:pos="4896"/>
        </w:tabs>
        <w:suppressAutoHyphens/>
        <w:rPr>
          <w:rFonts w:ascii="Times New Roman" w:hAnsi="Times New Roman"/>
        </w:rPr>
      </w:pPr>
    </w:p>
    <w:p w14:paraId="53AF1BA6"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An </w:t>
      </w:r>
      <w:proofErr w:type="spellStart"/>
      <w:r w:rsidRPr="004F02D3">
        <w:rPr>
          <w:rFonts w:ascii="Times New Roman" w:hAnsi="Times New Roman"/>
        </w:rPr>
        <w:t>Oropendola</w:t>
      </w:r>
      <w:proofErr w:type="spellEnd"/>
      <w:r w:rsidRPr="004F02D3">
        <w:rPr>
          <w:rFonts w:ascii="Times New Roman" w:hAnsi="Times New Roman"/>
        </w:rPr>
        <w:t xml:space="preserve"> Headdress</w:t>
      </w:r>
    </w:p>
    <w:p w14:paraId="7FC48CA9"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This is a beautiful </w:t>
      </w:r>
      <w:proofErr w:type="spellStart"/>
      <w:r w:rsidRPr="004F02D3">
        <w:rPr>
          <w:rFonts w:ascii="Times New Roman" w:hAnsi="Times New Roman"/>
        </w:rPr>
        <w:t>oropendola</w:t>
      </w:r>
      <w:proofErr w:type="spellEnd"/>
      <w:r w:rsidRPr="004F02D3">
        <w:rPr>
          <w:rFonts w:ascii="Times New Roman" w:hAnsi="Times New Roman"/>
        </w:rPr>
        <w:t xml:space="preserve"> headdress made with yellow feathers affixed to a cane inner frame.  </w:t>
      </w:r>
      <w:proofErr w:type="gramStart"/>
      <w:r w:rsidRPr="004F02D3">
        <w:rPr>
          <w:rFonts w:ascii="Times New Roman" w:hAnsi="Times New Roman"/>
        </w:rPr>
        <w:t>This ceremonial headdress is accented by three red feathers at the top and each side</w:t>
      </w:r>
      <w:proofErr w:type="gramEnd"/>
      <w:r w:rsidRPr="004F02D3">
        <w:rPr>
          <w:rFonts w:ascii="Times New Roman" w:hAnsi="Times New Roman"/>
        </w:rPr>
        <w:t xml:space="preserve">.  A zigzag pattern gives the cane frame an appealing aspect that adds to the beauty of this rare artifact from the </w:t>
      </w:r>
      <w:proofErr w:type="spellStart"/>
      <w:r w:rsidRPr="004F02D3">
        <w:rPr>
          <w:rFonts w:ascii="Times New Roman" w:hAnsi="Times New Roman"/>
        </w:rPr>
        <w:t>Kayapo-Txukahamae</w:t>
      </w:r>
      <w:proofErr w:type="spellEnd"/>
      <w:r w:rsidRPr="004F02D3">
        <w:rPr>
          <w:rFonts w:ascii="Times New Roman" w:hAnsi="Times New Roman"/>
        </w:rPr>
        <w:t xml:space="preserve"> tribe.   </w:t>
      </w:r>
    </w:p>
    <w:p w14:paraId="32553C09" w14:textId="77777777" w:rsidR="001A62B8" w:rsidRPr="004F02D3" w:rsidRDefault="001A62B8" w:rsidP="001A62B8">
      <w:pPr>
        <w:tabs>
          <w:tab w:val="left" w:pos="864"/>
          <w:tab w:val="left" w:pos="1584"/>
          <w:tab w:val="left" w:pos="4896"/>
        </w:tabs>
        <w:suppressAutoHyphens/>
        <w:rPr>
          <w:rFonts w:ascii="Times New Roman" w:hAnsi="Times New Roman"/>
        </w:rPr>
      </w:pPr>
    </w:p>
    <w:p w14:paraId="0AECFCDD"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Original Pictographic Drawings inside (3) Ledger Books, done by Shaman’s of the amazon Indian tribes, traded directly from each of these Medicine Men, each drawing book is identified by their name and tribe and their age and date they drew them, with a translation of what the drawings meant to them. They had no written language and their pictographic writings are practically Unheard of they just don’t exist, The Library of Congress has a few sketches that’s about it…</w:t>
      </w:r>
      <w:proofErr w:type="spellStart"/>
      <w:r w:rsidRPr="004F02D3">
        <w:rPr>
          <w:rFonts w:ascii="Times New Roman" w:hAnsi="Times New Roman"/>
        </w:rPr>
        <w:t>approx</w:t>
      </w:r>
      <w:proofErr w:type="spellEnd"/>
      <w:r w:rsidRPr="004F02D3">
        <w:rPr>
          <w:rFonts w:ascii="Times New Roman" w:hAnsi="Times New Roman"/>
        </w:rPr>
        <w:t xml:space="preserve"> 100 pages 10 x 12 inches, (3) separate books, drawn in native pigment by the Shaman’s themselves.       </w:t>
      </w:r>
    </w:p>
    <w:p w14:paraId="40AD6AB9" w14:textId="77777777" w:rsidR="001A62B8" w:rsidRPr="004F02D3" w:rsidRDefault="001A62B8" w:rsidP="001A62B8">
      <w:pPr>
        <w:tabs>
          <w:tab w:val="left" w:pos="864"/>
          <w:tab w:val="left" w:pos="1584"/>
          <w:tab w:val="left" w:pos="4896"/>
        </w:tabs>
        <w:suppressAutoHyphens/>
        <w:rPr>
          <w:rFonts w:ascii="Times New Roman" w:hAnsi="Times New Roman"/>
        </w:rPr>
      </w:pPr>
    </w:p>
    <w:p w14:paraId="57E41D23" w14:textId="77777777" w:rsidR="001A62B8" w:rsidRPr="004F02D3"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Shaman’s Medicine Rattles (3) </w:t>
      </w:r>
      <w:proofErr w:type="spellStart"/>
      <w:r w:rsidRPr="004F02D3">
        <w:rPr>
          <w:rFonts w:ascii="Times New Roman" w:hAnsi="Times New Roman"/>
        </w:rPr>
        <w:t>Shipibo</w:t>
      </w:r>
      <w:proofErr w:type="spellEnd"/>
      <w:r w:rsidRPr="004F02D3">
        <w:rPr>
          <w:rFonts w:ascii="Times New Roman" w:hAnsi="Times New Roman"/>
        </w:rPr>
        <w:t xml:space="preserve"> tribe and </w:t>
      </w:r>
      <w:proofErr w:type="spellStart"/>
      <w:r w:rsidRPr="004F02D3">
        <w:rPr>
          <w:rFonts w:ascii="Times New Roman" w:hAnsi="Times New Roman"/>
        </w:rPr>
        <w:t>Wai-Wai</w:t>
      </w:r>
      <w:proofErr w:type="spellEnd"/>
      <w:r w:rsidRPr="004F02D3">
        <w:rPr>
          <w:rFonts w:ascii="Times New Roman" w:hAnsi="Times New Roman"/>
        </w:rPr>
        <w:t xml:space="preserve"> tribes, elaborately carved and collected direct from the medicine men that utilized them in the tribal healing events, each approx. 20 inches in length, one is a woven basket rattle. (3) </w:t>
      </w:r>
      <w:proofErr w:type="gramStart"/>
      <w:r w:rsidRPr="004F02D3">
        <w:rPr>
          <w:rFonts w:ascii="Times New Roman" w:hAnsi="Times New Roman"/>
        </w:rPr>
        <w:t>medicine</w:t>
      </w:r>
      <w:proofErr w:type="gramEnd"/>
      <w:r w:rsidRPr="004F02D3">
        <w:rPr>
          <w:rFonts w:ascii="Times New Roman" w:hAnsi="Times New Roman"/>
        </w:rPr>
        <w:t xml:space="preserve"> man rattles. </w:t>
      </w:r>
    </w:p>
    <w:p w14:paraId="653EB110" w14:textId="77777777" w:rsidR="001A62B8" w:rsidRDefault="001A62B8" w:rsidP="001A62B8">
      <w:pPr>
        <w:tabs>
          <w:tab w:val="left" w:pos="864"/>
          <w:tab w:val="left" w:pos="1584"/>
          <w:tab w:val="left" w:pos="4896"/>
        </w:tabs>
        <w:suppressAutoHyphens/>
        <w:rPr>
          <w:rFonts w:ascii="Times New Roman" w:hAnsi="Times New Roman"/>
        </w:rPr>
      </w:pPr>
      <w:r w:rsidRPr="004F02D3">
        <w:rPr>
          <w:rFonts w:ascii="Times New Roman" w:hAnsi="Times New Roman"/>
        </w:rPr>
        <w:t xml:space="preserve"> </w:t>
      </w:r>
    </w:p>
    <w:p w14:paraId="32B34492" w14:textId="77777777" w:rsidR="001A62B8" w:rsidRDefault="001A62B8" w:rsidP="00D81ABF">
      <w:bookmarkStart w:id="0" w:name="_GoBack"/>
      <w:bookmarkEnd w:id="0"/>
    </w:p>
    <w:sectPr w:rsidR="001A62B8" w:rsidSect="0044358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ABF"/>
    <w:rsid w:val="001A62B8"/>
    <w:rsid w:val="0044358B"/>
    <w:rsid w:val="005C6AC6"/>
    <w:rsid w:val="00A421CA"/>
    <w:rsid w:val="00D81A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C8F0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ABF"/>
    <w:pPr>
      <w:overflowPunct w:val="0"/>
      <w:autoSpaceDE w:val="0"/>
      <w:autoSpaceDN w:val="0"/>
      <w:adjustRightInd w:val="0"/>
      <w:textAlignment w:val="baseline"/>
    </w:pPr>
    <w:rPr>
      <w:rFonts w:ascii="Courier New" w:eastAsia="Times New Roman" w:hAnsi="Courier New"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ABF"/>
    <w:pPr>
      <w:overflowPunct w:val="0"/>
      <w:autoSpaceDE w:val="0"/>
      <w:autoSpaceDN w:val="0"/>
      <w:adjustRightInd w:val="0"/>
      <w:textAlignment w:val="baseline"/>
    </w:pPr>
    <w:rPr>
      <w:rFonts w:ascii="Courier New" w:eastAsia="Times New Roman" w:hAnsi="Courier New"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1819</Words>
  <Characters>10369</Characters>
  <Application>Microsoft Macintosh Word</Application>
  <DocSecurity>0</DocSecurity>
  <Lines>86</Lines>
  <Paragraphs>24</Paragraphs>
  <ScaleCrop>false</ScaleCrop>
  <Company/>
  <LinksUpToDate>false</LinksUpToDate>
  <CharactersWithSpaces>12164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dc:creator>
  <cp:keywords/>
  <dc:description/>
  <cp:lastModifiedBy>W</cp:lastModifiedBy>
  <cp:revision>3</cp:revision>
  <dcterms:created xsi:type="dcterms:W3CDTF">2014-12-23T16:42:00Z</dcterms:created>
  <dcterms:modified xsi:type="dcterms:W3CDTF">2014-12-23T16:48:00Z</dcterms:modified>
</cp:coreProperties>
</file>